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60224" id="docshape1" filled="true" fillcolor="#fcfc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53"/>
        <w:rPr>
          <w:rFonts w:ascii="Times New Roman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2977514</wp:posOffset>
            </wp:positionH>
            <wp:positionV relativeFrom="paragraph">
              <wp:posOffset>-386550</wp:posOffset>
            </wp:positionV>
            <wp:extent cx="1516405" cy="135863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05" cy="135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15"/>
          <w:u w:val="single" w:color="232323"/>
        </w:rPr>
        <w:t>MAJ</w:t>
      </w:r>
      <w:r>
        <w:rPr>
          <w:color w:val="232323"/>
          <w:spacing w:val="-1"/>
          <w:w w:val="115"/>
          <w:u w:val="single" w:color="232323"/>
        </w:rPr>
        <w:t> </w:t>
      </w:r>
      <w:r>
        <w:rPr>
          <w:color w:val="232323"/>
          <w:w w:val="115"/>
          <w:u w:val="single" w:color="232323"/>
        </w:rPr>
        <w:t>Le</w:t>
      </w:r>
      <w:r>
        <w:rPr>
          <w:color w:val="232323"/>
          <w:spacing w:val="-1"/>
          <w:w w:val="115"/>
          <w:u w:val="single" w:color="232323"/>
        </w:rPr>
        <w:t> </w:t>
      </w:r>
      <w:r>
        <w:rPr>
          <w:color w:val="232323"/>
          <w:w w:val="115"/>
          <w:u w:val="single" w:color="232323"/>
        </w:rPr>
        <w:t>05</w:t>
      </w:r>
      <w:r>
        <w:rPr>
          <w:color w:val="232323"/>
          <w:spacing w:val="-1"/>
          <w:w w:val="115"/>
          <w:u w:val="single" w:color="232323"/>
        </w:rPr>
        <w:t> </w:t>
      </w:r>
      <w:r>
        <w:rPr>
          <w:color w:val="232323"/>
          <w:w w:val="115"/>
          <w:u w:val="single" w:color="232323"/>
        </w:rPr>
        <w:t>juin</w:t>
      </w:r>
      <w:r>
        <w:rPr>
          <w:color w:val="232323"/>
          <w:spacing w:val="-1"/>
          <w:w w:val="115"/>
          <w:u w:val="single" w:color="232323"/>
        </w:rPr>
        <w:t> </w:t>
      </w:r>
      <w:r>
        <w:rPr>
          <w:color w:val="232323"/>
          <w:spacing w:val="-4"/>
          <w:w w:val="115"/>
          <w:u w:val="single" w:color="232323"/>
        </w:rPr>
        <w:t>2025</w:t>
      </w:r>
    </w:p>
    <w:p>
      <w:pPr>
        <w:pStyle w:val="BodyText"/>
        <w:rPr>
          <w:rFonts w:ascii="Calibri"/>
          <w:b/>
          <w:sz w:val="52"/>
        </w:rPr>
      </w:pPr>
    </w:p>
    <w:p>
      <w:pPr>
        <w:pStyle w:val="BodyText"/>
        <w:spacing w:before="287"/>
        <w:rPr>
          <w:rFonts w:ascii="Calibri"/>
          <w:b/>
          <w:sz w:val="52"/>
        </w:rPr>
      </w:pPr>
    </w:p>
    <w:p>
      <w:pPr>
        <w:pStyle w:val="Heading1"/>
        <w:spacing w:line="242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1124966</wp:posOffset>
                </wp:positionH>
                <wp:positionV relativeFrom="paragraph">
                  <wp:posOffset>851133</wp:posOffset>
                </wp:positionV>
                <wp:extent cx="5523865" cy="2794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238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2794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523865" y="27431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9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0002pt;margin-top:67.018356pt;width:434.95pt;height:2.16pt;mso-position-horizontal-relative:page;mso-position-vertical-relative:paragraph;z-index:-15728640;mso-wrap-distance-left:0;mso-wrap-distance-right:0" id="docshape2" filled="true" fillcolor="#073988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1047241</wp:posOffset>
                </wp:positionH>
                <wp:positionV relativeFrom="paragraph">
                  <wp:posOffset>1186794</wp:posOffset>
                </wp:positionV>
                <wp:extent cx="5679440" cy="26543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679440" cy="265430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51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Intitulé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Prestation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2.459999pt;margin-top:93.448357pt;width:447.2pt;height:20.9pt;mso-position-horizontal-relative:page;mso-position-vertical-relative:paragraph;z-index:-15728128;mso-wrap-distance-left:0;mso-wrap-distance-right:0" type="#_x0000_t202" id="docshape3" filled="true" fillcolor="#6fa9ce" stroked="false">
                <v:textbox inset="0,0,0,0">
                  <w:txbxContent>
                    <w:p>
                      <w:pPr>
                        <w:spacing w:before="52"/>
                        <w:ind w:left="151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1.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4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Intitulé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4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Prestation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color w:val="232323"/>
          <w:w w:val="110"/>
        </w:rPr>
        <w:t>Programme de la Prestation </w:t>
      </w:r>
      <w:r>
        <w:rPr>
          <w:color w:val="232323"/>
          <w:w w:val="110"/>
        </w:rPr>
        <w:t>de </w:t>
      </w:r>
      <w:r>
        <w:rPr>
          <w:color w:val="232323"/>
          <w:w w:val="115"/>
        </w:rPr>
        <w:t>Bilan</w:t>
      </w:r>
      <w:r>
        <w:rPr>
          <w:color w:val="232323"/>
          <w:spacing w:val="-23"/>
          <w:w w:val="115"/>
        </w:rPr>
        <w:t> </w:t>
      </w:r>
      <w:r>
        <w:rPr>
          <w:color w:val="232323"/>
          <w:w w:val="115"/>
        </w:rPr>
        <w:t>de</w:t>
      </w:r>
      <w:r>
        <w:rPr>
          <w:color w:val="232323"/>
          <w:spacing w:val="-23"/>
          <w:w w:val="115"/>
        </w:rPr>
        <w:t> </w:t>
      </w:r>
      <w:r>
        <w:rPr>
          <w:color w:val="232323"/>
          <w:w w:val="115"/>
        </w:rPr>
        <w:t>Compétences</w:t>
      </w:r>
    </w:p>
    <w:p>
      <w:pPr>
        <w:pStyle w:val="BodyText"/>
        <w:spacing w:before="217"/>
        <w:rPr>
          <w:rFonts w:ascii="Calibri"/>
          <w:b/>
        </w:rPr>
      </w:pPr>
    </w:p>
    <w:p>
      <w:pPr>
        <w:pStyle w:val="BodyText"/>
        <w:ind w:left="360"/>
      </w:pPr>
      <w:r>
        <w:rPr>
          <w:color w:val="232323"/>
          <w:w w:val="85"/>
        </w:rPr>
        <w:t>Bilan</w:t>
      </w:r>
      <w:r>
        <w:rPr>
          <w:color w:val="232323"/>
          <w:spacing w:val="-5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4"/>
        </w:rPr>
        <w:t> </w:t>
      </w:r>
      <w:r>
        <w:rPr>
          <w:color w:val="232323"/>
          <w:spacing w:val="-2"/>
          <w:w w:val="85"/>
        </w:rPr>
        <w:t>Compétences</w:t>
      </w:r>
    </w:p>
    <w:p>
      <w:pPr>
        <w:pStyle w:val="BodyText"/>
        <w:spacing w:before="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1060958</wp:posOffset>
                </wp:positionH>
                <wp:positionV relativeFrom="paragraph">
                  <wp:posOffset>163432</wp:posOffset>
                </wp:positionV>
                <wp:extent cx="5652135" cy="2381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652135" cy="238125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0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2 .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Objectifs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déroulement du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bilan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compétences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2.868671pt;width:445.05pt;height:18.75pt;mso-position-horizontal-relative:page;mso-position-vertical-relative:paragraph;z-index:-15727616;mso-wrap-distance-left:0;mso-wrap-distance-right:0" type="#_x0000_t202" id="docshape4" filled="true" fillcolor="#6fa9ce" stroked="true" strokeweight="2.16pt" strokecolor="#073988">
                <v:textbox inset="0,0,0,0">
                  <w:txbxContent>
                    <w:p>
                      <w:pPr>
                        <w:spacing w:before="11"/>
                        <w:ind w:left="10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2 .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Objectifs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et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déroulement du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bilan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compétences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3"/>
        <w:ind w:left="504"/>
      </w:pPr>
      <w:r>
        <w:rPr>
          <w:color w:val="232323"/>
          <w:w w:val="85"/>
        </w:rPr>
        <w:t>Le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bilan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compétences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est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une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action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formation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déﬁnie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à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l’article</w:t>
      </w:r>
      <w:r>
        <w:rPr>
          <w:color w:val="232323"/>
          <w:spacing w:val="-3"/>
        </w:rPr>
        <w:t> </w:t>
      </w:r>
      <w:r>
        <w:rPr>
          <w:rFonts w:ascii="Calibri" w:hAnsi="Calibri"/>
          <w:b/>
          <w:color w:val="232323"/>
          <w:w w:val="85"/>
        </w:rPr>
        <w:t>L.6313-4</w:t>
      </w:r>
      <w:r>
        <w:rPr>
          <w:rFonts w:ascii="Calibri" w:hAnsi="Calibri"/>
          <w:b/>
          <w:color w:val="232323"/>
          <w:spacing w:val="12"/>
        </w:rPr>
        <w:t> </w:t>
      </w:r>
      <w:r>
        <w:rPr>
          <w:color w:val="232323"/>
          <w:w w:val="85"/>
        </w:rPr>
        <w:t>du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Code</w:t>
      </w:r>
      <w:r>
        <w:rPr>
          <w:color w:val="232323"/>
          <w:spacing w:val="-3"/>
        </w:rPr>
        <w:t> </w:t>
      </w:r>
      <w:r>
        <w:rPr>
          <w:color w:val="232323"/>
          <w:w w:val="85"/>
        </w:rPr>
        <w:t>du</w:t>
      </w:r>
      <w:r>
        <w:rPr>
          <w:color w:val="232323"/>
          <w:spacing w:val="-3"/>
        </w:rPr>
        <w:t> </w:t>
      </w:r>
      <w:r>
        <w:rPr>
          <w:color w:val="232323"/>
          <w:spacing w:val="-2"/>
          <w:w w:val="85"/>
        </w:rPr>
        <w:t>travail.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3"/>
        <w:ind w:left="504"/>
      </w:pPr>
      <w:r>
        <w:rPr>
          <w:color w:val="232323"/>
          <w:w w:val="110"/>
          <w:u w:val="single" w:color="232323"/>
        </w:rPr>
        <w:t>Le</w:t>
      </w:r>
      <w:r>
        <w:rPr>
          <w:color w:val="232323"/>
          <w:spacing w:val="-2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bilan</w:t>
      </w:r>
      <w:r>
        <w:rPr>
          <w:color w:val="232323"/>
          <w:spacing w:val="-2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de</w:t>
      </w:r>
      <w:r>
        <w:rPr>
          <w:color w:val="232323"/>
          <w:spacing w:val="-2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compétences</w:t>
      </w:r>
      <w:r>
        <w:rPr>
          <w:color w:val="232323"/>
          <w:spacing w:val="-2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a</w:t>
      </w:r>
      <w:r>
        <w:rPr>
          <w:color w:val="232323"/>
          <w:spacing w:val="-2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pour</w:t>
      </w:r>
      <w:r>
        <w:rPr>
          <w:color w:val="232323"/>
          <w:spacing w:val="-2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objectif</w:t>
      </w:r>
      <w:r>
        <w:rPr>
          <w:color w:val="232323"/>
          <w:spacing w:val="-2"/>
          <w:w w:val="110"/>
          <w:u w:val="single" w:color="232323"/>
        </w:rPr>
        <w:t> </w:t>
      </w:r>
      <w:r>
        <w:rPr>
          <w:color w:val="232323"/>
          <w:spacing w:val="-10"/>
          <w:w w:val="110"/>
          <w:u w:val="single" w:color="232323"/>
        </w:rPr>
        <w:t>: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  <w:tab w:pos="1033" w:val="left" w:leader="none"/>
        </w:tabs>
        <w:spacing w:line="240" w:lineRule="auto" w:before="224" w:after="0"/>
        <w:ind w:left="1033" w:right="419" w:hanging="170"/>
        <w:jc w:val="left"/>
        <w:rPr>
          <w:sz w:val="20"/>
        </w:rPr>
      </w:pPr>
      <w:r>
        <w:rPr>
          <w:color w:val="232323"/>
          <w:spacing w:val="-2"/>
          <w:w w:val="85"/>
          <w:sz w:val="20"/>
        </w:rPr>
        <w:t>de permettre au bénéﬁciaire d’analyser ses compétences professionnelles et personnelles, ses </w:t>
      </w:r>
      <w:r>
        <w:rPr>
          <w:color w:val="232323"/>
          <w:spacing w:val="-2"/>
          <w:w w:val="85"/>
          <w:sz w:val="20"/>
        </w:rPr>
        <w:t>aptitudes </w:t>
      </w:r>
      <w:r>
        <w:rPr>
          <w:color w:val="232323"/>
          <w:w w:val="85"/>
          <w:sz w:val="20"/>
        </w:rPr>
        <w:t>et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ses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motivations,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en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vue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déﬁnir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un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projet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professionnel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et,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le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cas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échéant,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un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projet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formation.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  <w:tab w:pos="1033" w:val="left" w:leader="none"/>
        </w:tabs>
        <w:spacing w:line="235" w:lineRule="auto" w:before="0" w:after="0"/>
        <w:ind w:left="1033" w:right="405" w:hanging="170"/>
        <w:jc w:val="left"/>
        <w:rPr>
          <w:sz w:val="20"/>
        </w:rPr>
      </w:pPr>
      <w:r>
        <w:rPr>
          <w:color w:val="232323"/>
          <w:w w:val="85"/>
          <w:sz w:val="20"/>
        </w:rPr>
        <w:t>Il</w:t>
      </w:r>
      <w:r>
        <w:rPr>
          <w:color w:val="232323"/>
          <w:spacing w:val="-7"/>
          <w:w w:val="85"/>
          <w:sz w:val="20"/>
        </w:rPr>
        <w:t> </w:t>
      </w:r>
      <w:r>
        <w:rPr>
          <w:color w:val="232323"/>
          <w:w w:val="85"/>
          <w:sz w:val="20"/>
        </w:rPr>
        <w:t>peut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également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favoriser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une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meilleure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connaissance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soi,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un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repositionnement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ou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une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évolution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de </w:t>
      </w:r>
      <w:r>
        <w:rPr>
          <w:color w:val="232323"/>
          <w:spacing w:val="-2"/>
          <w:w w:val="95"/>
          <w:sz w:val="20"/>
        </w:rPr>
        <w:t>carrière.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5" w:after="0"/>
        <w:ind w:left="1032" w:right="0" w:hanging="168"/>
        <w:jc w:val="left"/>
        <w:rPr>
          <w:sz w:val="20"/>
        </w:rPr>
      </w:pPr>
      <w:r>
        <w:rPr>
          <w:color w:val="232323"/>
          <w:w w:val="80"/>
          <w:sz w:val="20"/>
        </w:rPr>
        <w:t>de</w:t>
      </w:r>
      <w:r>
        <w:rPr>
          <w:color w:val="232323"/>
          <w:spacing w:val="5"/>
          <w:sz w:val="20"/>
        </w:rPr>
        <w:t> </w:t>
      </w:r>
      <w:r>
        <w:rPr>
          <w:color w:val="232323"/>
          <w:w w:val="80"/>
          <w:sz w:val="20"/>
        </w:rPr>
        <w:t>faire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le</w:t>
      </w:r>
      <w:r>
        <w:rPr>
          <w:color w:val="232323"/>
          <w:spacing w:val="10"/>
          <w:sz w:val="20"/>
        </w:rPr>
        <w:t> </w:t>
      </w:r>
      <w:r>
        <w:rPr>
          <w:color w:val="232323"/>
          <w:w w:val="80"/>
          <w:sz w:val="20"/>
        </w:rPr>
        <w:t>point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de</w:t>
      </w:r>
      <w:r>
        <w:rPr>
          <w:color w:val="232323"/>
          <w:spacing w:val="6"/>
          <w:sz w:val="20"/>
        </w:rPr>
        <w:t> </w:t>
      </w:r>
      <w:r>
        <w:rPr>
          <w:color w:val="232323"/>
          <w:w w:val="80"/>
          <w:sz w:val="20"/>
        </w:rPr>
        <w:t>ses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expériences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personnelles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et</w:t>
      </w:r>
      <w:r>
        <w:rPr>
          <w:color w:val="232323"/>
          <w:spacing w:val="6"/>
          <w:sz w:val="20"/>
        </w:rPr>
        <w:t> </w:t>
      </w:r>
      <w:r>
        <w:rPr>
          <w:color w:val="232323"/>
          <w:spacing w:val="-2"/>
          <w:w w:val="80"/>
          <w:sz w:val="20"/>
        </w:rPr>
        <w:t>professionnelles,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7" w:after="0"/>
        <w:ind w:left="1032" w:right="0" w:hanging="168"/>
        <w:jc w:val="left"/>
        <w:rPr>
          <w:sz w:val="20"/>
        </w:rPr>
      </w:pPr>
      <w:r>
        <w:rPr>
          <w:color w:val="232323"/>
          <w:spacing w:val="-2"/>
          <w:w w:val="85"/>
          <w:sz w:val="20"/>
        </w:rPr>
        <w:t>de</w:t>
      </w:r>
      <w:r>
        <w:rPr>
          <w:color w:val="232323"/>
          <w:spacing w:val="-10"/>
          <w:sz w:val="20"/>
        </w:rPr>
        <w:t> </w:t>
      </w:r>
      <w:r>
        <w:rPr>
          <w:color w:val="232323"/>
          <w:spacing w:val="-2"/>
          <w:w w:val="85"/>
          <w:sz w:val="20"/>
        </w:rPr>
        <w:t>repérer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et</w:t>
      </w:r>
      <w:r>
        <w:rPr>
          <w:color w:val="232323"/>
          <w:spacing w:val="-4"/>
          <w:sz w:val="20"/>
        </w:rPr>
        <w:t> </w:t>
      </w:r>
      <w:r>
        <w:rPr>
          <w:color w:val="232323"/>
          <w:spacing w:val="-2"/>
          <w:w w:val="85"/>
          <w:sz w:val="20"/>
        </w:rPr>
        <w:t>évaluer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ses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acquis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liés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au</w:t>
      </w:r>
      <w:r>
        <w:rPr>
          <w:color w:val="232323"/>
          <w:spacing w:val="-9"/>
          <w:sz w:val="20"/>
        </w:rPr>
        <w:t> </w:t>
      </w:r>
      <w:r>
        <w:rPr>
          <w:color w:val="232323"/>
          <w:spacing w:val="-2"/>
          <w:w w:val="85"/>
          <w:sz w:val="20"/>
        </w:rPr>
        <w:t>travail,</w:t>
      </w:r>
      <w:r>
        <w:rPr>
          <w:color w:val="232323"/>
          <w:spacing w:val="-9"/>
          <w:sz w:val="20"/>
        </w:rPr>
        <w:t> </w:t>
      </w:r>
      <w:r>
        <w:rPr>
          <w:color w:val="232323"/>
          <w:spacing w:val="-2"/>
          <w:w w:val="85"/>
          <w:sz w:val="20"/>
        </w:rPr>
        <w:t>à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la</w:t>
      </w:r>
      <w:r>
        <w:rPr>
          <w:color w:val="232323"/>
          <w:spacing w:val="-6"/>
          <w:sz w:val="20"/>
        </w:rPr>
        <w:t> </w:t>
      </w:r>
      <w:r>
        <w:rPr>
          <w:color w:val="232323"/>
          <w:spacing w:val="-2"/>
          <w:w w:val="85"/>
          <w:sz w:val="20"/>
        </w:rPr>
        <w:t>formation,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à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la</w:t>
      </w:r>
      <w:r>
        <w:rPr>
          <w:color w:val="232323"/>
          <w:spacing w:val="-6"/>
          <w:sz w:val="20"/>
        </w:rPr>
        <w:t> </w:t>
      </w:r>
      <w:r>
        <w:rPr>
          <w:color w:val="232323"/>
          <w:spacing w:val="-2"/>
          <w:w w:val="85"/>
          <w:sz w:val="20"/>
        </w:rPr>
        <w:t>vie</w:t>
      </w:r>
      <w:r>
        <w:rPr>
          <w:color w:val="232323"/>
          <w:spacing w:val="-8"/>
          <w:sz w:val="20"/>
        </w:rPr>
        <w:t> </w:t>
      </w:r>
      <w:r>
        <w:rPr>
          <w:color w:val="232323"/>
          <w:spacing w:val="-2"/>
          <w:w w:val="85"/>
          <w:sz w:val="20"/>
        </w:rPr>
        <w:t>sociale,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7" w:after="0"/>
        <w:ind w:left="1032" w:right="0" w:hanging="168"/>
        <w:jc w:val="left"/>
        <w:rPr>
          <w:sz w:val="20"/>
        </w:rPr>
      </w:pPr>
      <w:r>
        <w:rPr>
          <w:color w:val="232323"/>
          <w:w w:val="80"/>
          <w:sz w:val="20"/>
        </w:rPr>
        <w:t>de</w:t>
      </w:r>
      <w:r>
        <w:rPr>
          <w:color w:val="232323"/>
          <w:spacing w:val="6"/>
          <w:sz w:val="20"/>
        </w:rPr>
        <w:t> </w:t>
      </w:r>
      <w:r>
        <w:rPr>
          <w:color w:val="232323"/>
          <w:w w:val="80"/>
          <w:sz w:val="20"/>
        </w:rPr>
        <w:t>mieux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identiﬁer</w:t>
      </w:r>
      <w:r>
        <w:rPr>
          <w:color w:val="232323"/>
          <w:spacing w:val="8"/>
          <w:sz w:val="20"/>
        </w:rPr>
        <w:t> </w:t>
      </w:r>
      <w:r>
        <w:rPr>
          <w:color w:val="232323"/>
          <w:w w:val="80"/>
          <w:sz w:val="20"/>
        </w:rPr>
        <w:t>ses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savoirs,</w:t>
      </w:r>
      <w:r>
        <w:rPr>
          <w:color w:val="232323"/>
          <w:spacing w:val="8"/>
          <w:sz w:val="20"/>
        </w:rPr>
        <w:t> </w:t>
      </w:r>
      <w:r>
        <w:rPr>
          <w:color w:val="232323"/>
          <w:w w:val="80"/>
          <w:sz w:val="20"/>
        </w:rPr>
        <w:t>compétences,</w:t>
      </w:r>
      <w:r>
        <w:rPr>
          <w:color w:val="232323"/>
          <w:spacing w:val="8"/>
          <w:sz w:val="20"/>
        </w:rPr>
        <w:t> </w:t>
      </w:r>
      <w:r>
        <w:rPr>
          <w:color w:val="232323"/>
          <w:w w:val="80"/>
          <w:sz w:val="20"/>
        </w:rPr>
        <w:t>aptitudes.</w:t>
      </w:r>
      <w:r>
        <w:rPr>
          <w:color w:val="232323"/>
          <w:spacing w:val="7"/>
          <w:sz w:val="20"/>
        </w:rPr>
        <w:t> </w:t>
      </w:r>
      <w:r>
        <w:rPr>
          <w:color w:val="232323"/>
          <w:spacing w:val="-10"/>
          <w:w w:val="80"/>
          <w:sz w:val="20"/>
        </w:rPr>
        <w:t>,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31" w:lineRule="exact" w:before="6" w:after="0"/>
        <w:ind w:left="1032" w:right="0" w:hanging="168"/>
        <w:jc w:val="left"/>
        <w:rPr>
          <w:sz w:val="20"/>
        </w:rPr>
      </w:pPr>
      <w:r>
        <w:rPr>
          <w:color w:val="232323"/>
          <w:w w:val="80"/>
          <w:sz w:val="20"/>
        </w:rPr>
        <w:t>de</w:t>
      </w:r>
      <w:r>
        <w:rPr>
          <w:color w:val="232323"/>
          <w:spacing w:val="3"/>
          <w:sz w:val="20"/>
        </w:rPr>
        <w:t> </w:t>
      </w:r>
      <w:r>
        <w:rPr>
          <w:color w:val="232323"/>
          <w:w w:val="80"/>
          <w:sz w:val="20"/>
        </w:rPr>
        <w:t>déceler</w:t>
      </w:r>
      <w:r>
        <w:rPr>
          <w:color w:val="232323"/>
          <w:spacing w:val="4"/>
          <w:sz w:val="20"/>
        </w:rPr>
        <w:t> </w:t>
      </w:r>
      <w:r>
        <w:rPr>
          <w:color w:val="232323"/>
          <w:w w:val="80"/>
          <w:sz w:val="20"/>
        </w:rPr>
        <w:t>ses</w:t>
      </w:r>
      <w:r>
        <w:rPr>
          <w:color w:val="232323"/>
          <w:spacing w:val="5"/>
          <w:sz w:val="20"/>
        </w:rPr>
        <w:t> </w:t>
      </w:r>
      <w:r>
        <w:rPr>
          <w:color w:val="232323"/>
          <w:w w:val="80"/>
          <w:sz w:val="20"/>
        </w:rPr>
        <w:t>potentialités</w:t>
      </w:r>
      <w:r>
        <w:rPr>
          <w:color w:val="232323"/>
          <w:spacing w:val="4"/>
          <w:sz w:val="20"/>
        </w:rPr>
        <w:t> </w:t>
      </w:r>
      <w:r>
        <w:rPr>
          <w:color w:val="232323"/>
          <w:spacing w:val="-2"/>
          <w:w w:val="80"/>
          <w:sz w:val="20"/>
        </w:rPr>
        <w:t>inexploitées,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  <w:tab w:pos="1033" w:val="left" w:leader="none"/>
        </w:tabs>
        <w:spacing w:line="240" w:lineRule="auto" w:before="0" w:after="0"/>
        <w:ind w:left="1033" w:right="1052" w:hanging="170"/>
        <w:jc w:val="left"/>
        <w:rPr>
          <w:sz w:val="20"/>
        </w:rPr>
      </w:pPr>
      <w:r>
        <w:rPr>
          <w:color w:val="232323"/>
          <w:w w:val="80"/>
          <w:sz w:val="20"/>
        </w:rPr>
        <w:t>de recueillir et mettre en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forme les éléments lui permettant d'élaborer un projet professionnel ou </w:t>
      </w:r>
      <w:r>
        <w:rPr>
          <w:color w:val="232323"/>
          <w:spacing w:val="-2"/>
          <w:w w:val="95"/>
          <w:sz w:val="20"/>
        </w:rPr>
        <w:t>personnel,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4" w:after="0"/>
        <w:ind w:left="1032" w:right="0" w:hanging="168"/>
        <w:jc w:val="left"/>
        <w:rPr>
          <w:sz w:val="20"/>
        </w:rPr>
      </w:pPr>
      <w:r>
        <w:rPr>
          <w:color w:val="232323"/>
          <w:w w:val="85"/>
          <w:sz w:val="20"/>
        </w:rPr>
        <w:t>de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gérer</w:t>
      </w:r>
      <w:r>
        <w:rPr>
          <w:color w:val="232323"/>
          <w:spacing w:val="-9"/>
          <w:sz w:val="20"/>
        </w:rPr>
        <w:t> </w:t>
      </w:r>
      <w:r>
        <w:rPr>
          <w:color w:val="232323"/>
          <w:w w:val="85"/>
          <w:sz w:val="20"/>
        </w:rPr>
        <w:t>au</w:t>
      </w:r>
      <w:r>
        <w:rPr>
          <w:color w:val="232323"/>
          <w:spacing w:val="-4"/>
          <w:sz w:val="20"/>
        </w:rPr>
        <w:t> </w:t>
      </w:r>
      <w:r>
        <w:rPr>
          <w:color w:val="232323"/>
          <w:w w:val="85"/>
          <w:sz w:val="20"/>
        </w:rPr>
        <w:t>mieux</w:t>
      </w:r>
      <w:r>
        <w:rPr>
          <w:color w:val="232323"/>
          <w:spacing w:val="-9"/>
          <w:sz w:val="20"/>
        </w:rPr>
        <w:t> </w:t>
      </w:r>
      <w:r>
        <w:rPr>
          <w:color w:val="232323"/>
          <w:w w:val="85"/>
          <w:sz w:val="20"/>
        </w:rPr>
        <w:t>ses</w:t>
      </w:r>
      <w:r>
        <w:rPr>
          <w:color w:val="232323"/>
          <w:spacing w:val="-9"/>
          <w:sz w:val="20"/>
        </w:rPr>
        <w:t> </w:t>
      </w:r>
      <w:r>
        <w:rPr>
          <w:color w:val="232323"/>
          <w:w w:val="85"/>
          <w:sz w:val="20"/>
        </w:rPr>
        <w:t>ressources</w:t>
      </w:r>
      <w:r>
        <w:rPr>
          <w:color w:val="232323"/>
          <w:spacing w:val="-9"/>
          <w:sz w:val="20"/>
        </w:rPr>
        <w:t> </w:t>
      </w:r>
      <w:r>
        <w:rPr>
          <w:color w:val="232323"/>
          <w:spacing w:val="-2"/>
          <w:w w:val="85"/>
          <w:sz w:val="20"/>
        </w:rPr>
        <w:t>personnelles,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31" w:lineRule="exact" w:before="7" w:after="0"/>
        <w:ind w:left="1032" w:right="0" w:hanging="168"/>
        <w:jc w:val="left"/>
        <w:rPr>
          <w:sz w:val="20"/>
        </w:rPr>
      </w:pPr>
      <w:r>
        <w:rPr>
          <w:color w:val="232323"/>
          <w:w w:val="85"/>
          <w:sz w:val="20"/>
        </w:rPr>
        <w:t>d'organiser</w:t>
      </w:r>
      <w:r>
        <w:rPr>
          <w:color w:val="232323"/>
          <w:spacing w:val="-7"/>
          <w:sz w:val="20"/>
        </w:rPr>
        <w:t> </w:t>
      </w:r>
      <w:r>
        <w:rPr>
          <w:color w:val="232323"/>
          <w:w w:val="85"/>
          <w:sz w:val="20"/>
        </w:rPr>
        <w:t>ses</w:t>
      </w:r>
      <w:r>
        <w:rPr>
          <w:color w:val="232323"/>
          <w:spacing w:val="-7"/>
          <w:sz w:val="20"/>
        </w:rPr>
        <w:t> </w:t>
      </w:r>
      <w:r>
        <w:rPr>
          <w:color w:val="232323"/>
          <w:w w:val="85"/>
          <w:sz w:val="20"/>
        </w:rPr>
        <w:t>priorités</w:t>
      </w:r>
      <w:r>
        <w:rPr>
          <w:color w:val="232323"/>
          <w:spacing w:val="-7"/>
          <w:sz w:val="20"/>
        </w:rPr>
        <w:t> </w:t>
      </w:r>
      <w:r>
        <w:rPr>
          <w:color w:val="232323"/>
          <w:spacing w:val="-2"/>
          <w:w w:val="85"/>
          <w:sz w:val="20"/>
        </w:rPr>
        <w:t>professionnelles,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31" w:lineRule="exact" w:before="0" w:after="0"/>
        <w:ind w:left="1032" w:right="0" w:hanging="168"/>
        <w:jc w:val="left"/>
        <w:rPr>
          <w:sz w:val="20"/>
        </w:rPr>
      </w:pPr>
      <w:r>
        <w:rPr>
          <w:color w:val="232323"/>
          <w:w w:val="85"/>
          <w:sz w:val="20"/>
        </w:rPr>
        <w:t>de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mieux</w:t>
      </w:r>
      <w:r>
        <w:rPr>
          <w:color w:val="232323"/>
          <w:spacing w:val="-9"/>
          <w:sz w:val="20"/>
        </w:rPr>
        <w:t> </w:t>
      </w:r>
      <w:r>
        <w:rPr>
          <w:color w:val="232323"/>
          <w:w w:val="85"/>
          <w:sz w:val="20"/>
        </w:rPr>
        <w:t>utiliser</w:t>
      </w:r>
      <w:r>
        <w:rPr>
          <w:color w:val="232323"/>
          <w:spacing w:val="-1"/>
          <w:w w:val="85"/>
          <w:sz w:val="20"/>
        </w:rPr>
        <w:t> </w:t>
      </w:r>
      <w:r>
        <w:rPr>
          <w:color w:val="232323"/>
          <w:w w:val="85"/>
          <w:sz w:val="20"/>
        </w:rPr>
        <w:t>ses</w:t>
      </w:r>
      <w:r>
        <w:rPr>
          <w:color w:val="232323"/>
          <w:spacing w:val="-9"/>
          <w:sz w:val="20"/>
        </w:rPr>
        <w:t> </w:t>
      </w:r>
      <w:r>
        <w:rPr>
          <w:color w:val="232323"/>
          <w:w w:val="85"/>
          <w:sz w:val="20"/>
        </w:rPr>
        <w:t>atouts</w:t>
      </w:r>
      <w:r>
        <w:rPr>
          <w:color w:val="232323"/>
          <w:spacing w:val="-1"/>
          <w:w w:val="85"/>
          <w:sz w:val="20"/>
        </w:rPr>
        <w:t> </w:t>
      </w:r>
      <w:r>
        <w:rPr>
          <w:color w:val="232323"/>
          <w:w w:val="85"/>
          <w:sz w:val="20"/>
        </w:rPr>
        <w:t>dans</w:t>
      </w:r>
      <w:r>
        <w:rPr>
          <w:color w:val="232323"/>
          <w:spacing w:val="-1"/>
          <w:w w:val="85"/>
          <w:sz w:val="20"/>
        </w:rPr>
        <w:t> </w:t>
      </w:r>
      <w:r>
        <w:rPr>
          <w:color w:val="232323"/>
          <w:w w:val="85"/>
          <w:sz w:val="20"/>
        </w:rPr>
        <w:t>des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négociations</w:t>
      </w:r>
      <w:r>
        <w:rPr>
          <w:color w:val="232323"/>
          <w:spacing w:val="-9"/>
          <w:sz w:val="20"/>
        </w:rPr>
        <w:t> </w:t>
      </w:r>
      <w:r>
        <w:rPr>
          <w:color w:val="232323"/>
          <w:w w:val="85"/>
          <w:sz w:val="20"/>
        </w:rPr>
        <w:t>d'emploi</w:t>
      </w:r>
      <w:r>
        <w:rPr>
          <w:color w:val="232323"/>
          <w:spacing w:val="-1"/>
          <w:w w:val="85"/>
          <w:sz w:val="20"/>
        </w:rPr>
        <w:t> </w:t>
      </w:r>
      <w:r>
        <w:rPr>
          <w:color w:val="232323"/>
          <w:w w:val="85"/>
          <w:sz w:val="20"/>
        </w:rPr>
        <w:t>ou</w:t>
      </w:r>
      <w:r>
        <w:rPr>
          <w:color w:val="232323"/>
          <w:spacing w:val="-1"/>
          <w:w w:val="85"/>
          <w:sz w:val="20"/>
        </w:rPr>
        <w:t> </w:t>
      </w:r>
      <w:r>
        <w:rPr>
          <w:color w:val="232323"/>
          <w:w w:val="85"/>
          <w:sz w:val="20"/>
        </w:rPr>
        <w:t>dans</w:t>
      </w:r>
      <w:r>
        <w:rPr>
          <w:color w:val="232323"/>
          <w:spacing w:val="-1"/>
          <w:w w:val="85"/>
          <w:sz w:val="20"/>
        </w:rPr>
        <w:t> </w:t>
      </w:r>
      <w:r>
        <w:rPr>
          <w:color w:val="232323"/>
          <w:w w:val="85"/>
          <w:sz w:val="20"/>
        </w:rPr>
        <w:t>le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choix</w:t>
      </w:r>
      <w:r>
        <w:rPr>
          <w:color w:val="232323"/>
          <w:spacing w:val="-1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9"/>
          <w:sz w:val="20"/>
        </w:rPr>
        <w:t> </w:t>
      </w:r>
      <w:r>
        <w:rPr>
          <w:color w:val="232323"/>
          <w:spacing w:val="-2"/>
          <w:w w:val="85"/>
          <w:sz w:val="20"/>
        </w:rPr>
        <w:t>carrière.</w:t>
      </w: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spacing w:line="266" w:lineRule="auto"/>
        <w:ind w:left="1224" w:right="889"/>
      </w:pPr>
      <w:r>
        <w:rPr>
          <w:color w:val="232323"/>
          <w:w w:val="90"/>
        </w:rPr>
        <w:t>Le bilan se déroule dans le strict respect du </w:t>
      </w:r>
      <w:r>
        <w:rPr>
          <w:rFonts w:ascii="Calibri" w:hAnsi="Calibri"/>
          <w:b/>
          <w:color w:val="232323"/>
          <w:w w:val="90"/>
        </w:rPr>
        <w:t>secret</w:t>
      </w:r>
      <w:r>
        <w:rPr>
          <w:rFonts w:ascii="Calibri" w:hAnsi="Calibri"/>
          <w:b/>
          <w:color w:val="232323"/>
        </w:rPr>
        <w:t> </w:t>
      </w:r>
      <w:r>
        <w:rPr>
          <w:rFonts w:ascii="Calibri" w:hAnsi="Calibri"/>
          <w:b/>
          <w:color w:val="232323"/>
          <w:w w:val="90"/>
        </w:rPr>
        <w:t>professionnel</w:t>
      </w:r>
      <w:r>
        <w:rPr>
          <w:color w:val="232323"/>
          <w:w w:val="90"/>
        </w:rPr>
        <w:t>, notamment en ce qui </w:t>
      </w:r>
      <w:r>
        <w:rPr>
          <w:color w:val="232323"/>
          <w:w w:val="80"/>
        </w:rPr>
        <w:t>concerne les résultats et le document de synthèse, qui ne peuvent être transmis à un tiers </w:t>
      </w:r>
      <w:r>
        <w:rPr>
          <w:color w:val="232323"/>
          <w:w w:val="80"/>
        </w:rPr>
        <w:t>qu’avec </w:t>
      </w:r>
      <w:r>
        <w:rPr>
          <w:color w:val="232323"/>
          <w:spacing w:val="-6"/>
        </w:rPr>
        <w:t>l’accord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du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bénéﬁciaire.</w:t>
      </w:r>
    </w:p>
    <w:p>
      <w:pPr>
        <w:pStyle w:val="BodyText"/>
        <w:spacing w:before="8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1060958</wp:posOffset>
                </wp:positionH>
                <wp:positionV relativeFrom="paragraph">
                  <wp:posOffset>152619</wp:posOffset>
                </wp:positionV>
                <wp:extent cx="5652135" cy="23622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652135" cy="236220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0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3.Durée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8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Bilan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9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8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compétences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2.017252pt;width:445.05pt;height:18.6pt;mso-position-horizontal-relative:page;mso-position-vertical-relative:paragraph;z-index:-15727104;mso-wrap-distance-left:0;mso-wrap-distance-right:0" type="#_x0000_t202" id="docshape5" filled="true" fillcolor="#6fa9ce" stroked="true" strokeweight="2.16pt" strokecolor="#073988">
                <v:textbox inset="0,0,0,0">
                  <w:txbxContent>
                    <w:p>
                      <w:pPr>
                        <w:spacing w:before="12"/>
                        <w:ind w:left="170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3.Durée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8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9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Bilan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9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8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compétences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4" w:lineRule="auto" w:before="216"/>
        <w:ind w:left="360" w:right="889" w:hanging="1"/>
      </w:pPr>
      <w:r>
        <w:rPr>
          <w:color w:val="232323"/>
          <w:w w:val="85"/>
        </w:rPr>
        <w:t>La durée totale du bilan de compétences ne peut excéder </w:t>
      </w:r>
      <w:r>
        <w:rPr>
          <w:rFonts w:ascii="Calibri" w:hAnsi="Calibri"/>
          <w:b/>
          <w:color w:val="232323"/>
          <w:w w:val="85"/>
        </w:rPr>
        <w:t>24</w:t>
      </w:r>
      <w:r>
        <w:rPr>
          <w:rFonts w:ascii="Calibri" w:hAnsi="Calibri"/>
          <w:b/>
          <w:color w:val="232323"/>
        </w:rPr>
        <w:t> </w:t>
      </w:r>
      <w:r>
        <w:rPr>
          <w:rFonts w:ascii="Calibri" w:hAnsi="Calibri"/>
          <w:b/>
          <w:color w:val="232323"/>
          <w:w w:val="85"/>
        </w:rPr>
        <w:t>heures</w:t>
      </w:r>
      <w:r>
        <w:rPr>
          <w:color w:val="232323"/>
          <w:w w:val="85"/>
        </w:rPr>
        <w:t>, réparties sur plusieurs semaines, </w:t>
      </w:r>
      <w:r>
        <w:rPr>
          <w:color w:val="232323"/>
          <w:w w:val="85"/>
        </w:rPr>
        <w:t>en fonction des disponibilités du bénéﬁciaire et du calendrier déﬁni d’un commun accord.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9"/>
        <w:rPr>
          <w:sz w:val="22"/>
        </w:rPr>
      </w:pPr>
    </w:p>
    <w:p>
      <w:pPr>
        <w:spacing w:before="0"/>
        <w:ind w:left="0" w:right="307" w:firstLine="0"/>
        <w:jc w:val="right"/>
        <w:rPr>
          <w:sz w:val="22"/>
        </w:rPr>
      </w:pPr>
      <w:r>
        <w:rPr>
          <w:color w:val="232323"/>
          <w:spacing w:val="-10"/>
          <w:w w:val="110"/>
          <w:sz w:val="22"/>
        </w:rPr>
        <w:t>1</w:t>
      </w:r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top="120" w:bottom="280" w:left="1440" w:right="1440"/>
        </w:sectPr>
      </w:pPr>
    </w:p>
    <w:p>
      <w:pPr>
        <w:pStyle w:val="BodyTex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58688" id="docshape6" filled="true" fillcolor="#fcfc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00"/>
        <w:rPr>
          <w:sz w:val="22"/>
        </w:rPr>
      </w:pPr>
    </w:p>
    <w:p>
      <w:pPr>
        <w:pStyle w:val="Heading2"/>
        <w:spacing w:before="0"/>
        <w:ind w:left="706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2977514</wp:posOffset>
            </wp:positionH>
            <wp:positionV relativeFrom="paragraph">
              <wp:posOffset>-385240</wp:posOffset>
            </wp:positionV>
            <wp:extent cx="1516405" cy="135863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05" cy="135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15"/>
        </w:rPr>
        <w:t>MAJ</w:t>
      </w:r>
      <w:r>
        <w:rPr>
          <w:color w:val="232323"/>
          <w:spacing w:val="-5"/>
          <w:w w:val="115"/>
        </w:rPr>
        <w:t> </w:t>
      </w:r>
      <w:r>
        <w:rPr>
          <w:color w:val="232323"/>
          <w:w w:val="115"/>
        </w:rPr>
        <w:t>Le</w:t>
      </w:r>
      <w:r>
        <w:rPr>
          <w:color w:val="232323"/>
          <w:spacing w:val="-5"/>
          <w:w w:val="115"/>
        </w:rPr>
        <w:t> </w:t>
      </w:r>
      <w:r>
        <w:rPr>
          <w:color w:val="232323"/>
          <w:w w:val="115"/>
        </w:rPr>
        <w:t>05</w:t>
      </w:r>
      <w:r>
        <w:rPr>
          <w:color w:val="232323"/>
          <w:spacing w:val="68"/>
          <w:w w:val="115"/>
        </w:rPr>
        <w:t> </w:t>
      </w:r>
      <w:r>
        <w:rPr>
          <w:color w:val="232323"/>
          <w:w w:val="115"/>
        </w:rPr>
        <w:t>Juin</w:t>
      </w:r>
      <w:r>
        <w:rPr>
          <w:color w:val="232323"/>
          <w:spacing w:val="-5"/>
          <w:w w:val="115"/>
        </w:rPr>
        <w:t> </w:t>
      </w:r>
      <w:r>
        <w:rPr>
          <w:color w:val="232323"/>
          <w:spacing w:val="-4"/>
          <w:w w:val="115"/>
        </w:rPr>
        <w:t>2025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05"/>
        <w:rPr>
          <w:rFonts w:ascii="Calibri"/>
          <w:b/>
        </w:rPr>
      </w:pPr>
    </w:p>
    <w:p>
      <w:pPr>
        <w:pStyle w:val="Heading3"/>
        <w:tabs>
          <w:tab w:pos="9138" w:val="left" w:leader="none"/>
        </w:tabs>
        <w:ind w:left="223"/>
      </w:pPr>
      <w:r>
        <w:rPr>
          <w:color w:val="232323"/>
          <w:spacing w:val="78"/>
          <w:w w:val="150"/>
          <w:shd w:fill="6FA9CE" w:color="auto" w:val="clear"/>
        </w:rPr>
        <w:t> </w:t>
      </w:r>
      <w:r>
        <w:rPr>
          <w:color w:val="232323"/>
          <w:w w:val="110"/>
          <w:shd w:fill="6FA9CE" w:color="auto" w:val="clear"/>
        </w:rPr>
        <w:t>4 .Conditions de</w:t>
      </w:r>
      <w:r>
        <w:rPr>
          <w:color w:val="232323"/>
          <w:spacing w:val="1"/>
          <w:w w:val="110"/>
          <w:shd w:fill="6FA9CE" w:color="auto" w:val="clear"/>
        </w:rPr>
        <w:t> </w:t>
      </w:r>
      <w:r>
        <w:rPr>
          <w:color w:val="232323"/>
          <w:w w:val="110"/>
          <w:shd w:fill="6FA9CE" w:color="auto" w:val="clear"/>
        </w:rPr>
        <w:t>recours au</w:t>
      </w:r>
      <w:r>
        <w:rPr>
          <w:color w:val="232323"/>
          <w:spacing w:val="-1"/>
          <w:w w:val="110"/>
          <w:shd w:fill="6FA9CE" w:color="auto" w:val="clear"/>
        </w:rPr>
        <w:t> </w:t>
      </w:r>
      <w:r>
        <w:rPr>
          <w:color w:val="232323"/>
          <w:w w:val="110"/>
          <w:shd w:fill="6FA9CE" w:color="auto" w:val="clear"/>
        </w:rPr>
        <w:t>bilan de</w:t>
      </w:r>
      <w:r>
        <w:rPr>
          <w:color w:val="232323"/>
          <w:spacing w:val="7"/>
          <w:w w:val="110"/>
          <w:shd w:fill="6FA9CE" w:color="auto" w:val="clear"/>
        </w:rPr>
        <w:t> </w:t>
      </w:r>
      <w:r>
        <w:rPr>
          <w:color w:val="232323"/>
          <w:spacing w:val="-2"/>
          <w:w w:val="110"/>
          <w:shd w:fill="6FA9CE" w:color="auto" w:val="clear"/>
        </w:rPr>
        <w:t>compétences</w:t>
      </w:r>
      <w:r>
        <w:rPr>
          <w:color w:val="232323"/>
          <w:shd w:fill="6FA9CE" w:color="auto" w:val="clear"/>
        </w:rPr>
        <w:tab/>
      </w:r>
    </w:p>
    <w:p>
      <w:pPr>
        <w:pStyle w:val="BodyText"/>
        <w:spacing w:before="71"/>
        <w:ind w:left="360"/>
      </w:pPr>
      <w:r>
        <w:rPr>
          <w:color w:val="232323"/>
          <w:w w:val="80"/>
        </w:rPr>
        <w:t>Le</w:t>
      </w:r>
      <w:r>
        <w:rPr>
          <w:color w:val="232323"/>
          <w:spacing w:val="4"/>
        </w:rPr>
        <w:t> </w:t>
      </w:r>
      <w:r>
        <w:rPr>
          <w:color w:val="232323"/>
          <w:w w:val="80"/>
        </w:rPr>
        <w:t>bénéﬁciaire</w:t>
      </w:r>
      <w:r>
        <w:rPr>
          <w:color w:val="232323"/>
          <w:spacing w:val="6"/>
        </w:rPr>
        <w:t> </w:t>
      </w:r>
      <w:r>
        <w:rPr>
          <w:color w:val="232323"/>
          <w:w w:val="80"/>
        </w:rPr>
        <w:t>atteste</w:t>
      </w:r>
      <w:r>
        <w:rPr>
          <w:color w:val="232323"/>
          <w:spacing w:val="6"/>
        </w:rPr>
        <w:t> </w:t>
      </w:r>
      <w:r>
        <w:rPr>
          <w:color w:val="232323"/>
          <w:w w:val="80"/>
        </w:rPr>
        <w:t>du</w:t>
      </w:r>
      <w:r>
        <w:rPr>
          <w:color w:val="232323"/>
          <w:spacing w:val="5"/>
        </w:rPr>
        <w:t> </w:t>
      </w:r>
      <w:r>
        <w:rPr>
          <w:color w:val="232323"/>
          <w:w w:val="80"/>
        </w:rPr>
        <w:t>caractère</w:t>
      </w:r>
      <w:r>
        <w:rPr>
          <w:color w:val="232323"/>
          <w:spacing w:val="6"/>
        </w:rPr>
        <w:t> </w:t>
      </w:r>
      <w:r>
        <w:rPr>
          <w:color w:val="232323"/>
          <w:w w:val="80"/>
        </w:rPr>
        <w:t>volontaire</w:t>
      </w:r>
      <w:r>
        <w:rPr>
          <w:color w:val="232323"/>
          <w:spacing w:val="5"/>
        </w:rPr>
        <w:t> </w:t>
      </w:r>
      <w:r>
        <w:rPr>
          <w:color w:val="232323"/>
          <w:w w:val="80"/>
        </w:rPr>
        <w:t>de</w:t>
      </w:r>
      <w:r>
        <w:rPr>
          <w:color w:val="232323"/>
          <w:spacing w:val="5"/>
        </w:rPr>
        <w:t> </w:t>
      </w:r>
      <w:r>
        <w:rPr>
          <w:color w:val="232323"/>
          <w:w w:val="80"/>
        </w:rPr>
        <w:t>sa</w:t>
      </w:r>
      <w:r>
        <w:rPr>
          <w:color w:val="232323"/>
          <w:spacing w:val="9"/>
        </w:rPr>
        <w:t> </w:t>
      </w:r>
      <w:r>
        <w:rPr>
          <w:color w:val="232323"/>
          <w:spacing w:val="-2"/>
          <w:w w:val="80"/>
        </w:rPr>
        <w:t>démarche.</w:t>
      </w:r>
    </w:p>
    <w:p>
      <w:pPr>
        <w:pStyle w:val="BodyText"/>
        <w:spacing w:line="276" w:lineRule="auto" w:before="150"/>
        <w:ind w:left="360" w:right="2519"/>
      </w:pPr>
      <w:r>
        <w:rPr>
          <w:color w:val="232323"/>
          <w:w w:val="85"/>
        </w:rPr>
        <w:t>Il</w:t>
      </w:r>
      <w:r>
        <w:rPr>
          <w:color w:val="232323"/>
          <w:spacing w:val="-7"/>
          <w:w w:val="85"/>
        </w:rPr>
        <w:t> </w:t>
      </w:r>
      <w:r>
        <w:rPr>
          <w:color w:val="232323"/>
          <w:w w:val="85"/>
        </w:rPr>
        <w:t>s’engage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à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fournir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toute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information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utile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à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une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mise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en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œuvre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efﬁcace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du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bilan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de </w:t>
      </w:r>
      <w:r>
        <w:rPr>
          <w:color w:val="232323"/>
          <w:spacing w:val="-2"/>
          <w:w w:val="95"/>
        </w:rPr>
        <w:t>compétences.</w:t>
      </w:r>
    </w:p>
    <w:p>
      <w:pPr>
        <w:pStyle w:val="BodyText"/>
        <w:spacing w:line="276" w:lineRule="auto" w:before="116"/>
        <w:ind w:left="360" w:right="889"/>
      </w:pPr>
      <w:r>
        <w:rPr>
          <w:color w:val="232323"/>
          <w:spacing w:val="-2"/>
          <w:w w:val="85"/>
        </w:rPr>
        <w:t>Le référent est tenu de proposer au bénéﬁciaire une prestation conforme aux dispositions </w:t>
      </w:r>
      <w:r>
        <w:rPr>
          <w:color w:val="232323"/>
          <w:spacing w:val="-2"/>
          <w:w w:val="85"/>
        </w:rPr>
        <w:t>conformément </w:t>
      </w:r>
      <w:r>
        <w:rPr>
          <w:color w:val="232323"/>
          <w:spacing w:val="-6"/>
        </w:rPr>
        <w:t>aux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articles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L.6313-4,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L.6353-1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et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R.6322-32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à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R.6322-39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du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Code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du</w:t>
      </w:r>
      <w:r>
        <w:rPr>
          <w:color w:val="232323"/>
          <w:spacing w:val="-14"/>
        </w:rPr>
        <w:t> </w:t>
      </w:r>
      <w:r>
        <w:rPr>
          <w:color w:val="232323"/>
          <w:spacing w:val="-6"/>
        </w:rPr>
        <w:t>travail</w:t>
      </w:r>
    </w:p>
    <w:p>
      <w:pPr>
        <w:pStyle w:val="BodyText"/>
        <w:spacing w:before="121"/>
        <w:ind w:left="360"/>
      </w:pPr>
      <w:r>
        <w:rPr>
          <w:color w:val="232323"/>
          <w:w w:val="85"/>
        </w:rPr>
        <w:t>Le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bénéﬁciaire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s’engage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à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assurer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un</w:t>
      </w:r>
      <w:r>
        <w:rPr>
          <w:color w:val="232323"/>
          <w:spacing w:val="-4"/>
          <w:w w:val="85"/>
        </w:rPr>
        <w:t> </w:t>
      </w:r>
      <w:r>
        <w:rPr>
          <w:color w:val="232323"/>
          <w:w w:val="85"/>
        </w:rPr>
        <w:t>suivi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4"/>
          <w:w w:val="85"/>
        </w:rPr>
        <w:t> </w:t>
      </w:r>
      <w:r>
        <w:rPr>
          <w:color w:val="232323"/>
          <w:w w:val="85"/>
        </w:rPr>
        <w:t>la</w:t>
      </w:r>
      <w:r>
        <w:rPr>
          <w:color w:val="232323"/>
          <w:spacing w:val="-9"/>
        </w:rPr>
        <w:t> </w:t>
      </w:r>
      <w:r>
        <w:rPr>
          <w:color w:val="232323"/>
          <w:w w:val="85"/>
        </w:rPr>
        <w:t>situation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du</w:t>
      </w:r>
      <w:r>
        <w:rPr>
          <w:color w:val="232323"/>
          <w:spacing w:val="-8"/>
        </w:rPr>
        <w:t> </w:t>
      </w:r>
      <w:r>
        <w:rPr>
          <w:color w:val="232323"/>
          <w:w w:val="85"/>
        </w:rPr>
        <w:t>bénéﬁciaire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6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mois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après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le</w:t>
      </w:r>
      <w:r>
        <w:rPr>
          <w:color w:val="232323"/>
          <w:spacing w:val="-4"/>
          <w:w w:val="85"/>
        </w:rPr>
        <w:t> </w:t>
      </w:r>
      <w:r>
        <w:rPr>
          <w:color w:val="232323"/>
          <w:spacing w:val="-2"/>
          <w:w w:val="85"/>
        </w:rPr>
        <w:t>bilan.</w:t>
      </w:r>
    </w:p>
    <w:p>
      <w:pPr>
        <w:pStyle w:val="BodyText"/>
        <w:spacing w:line="273" w:lineRule="auto" w:before="150"/>
        <w:ind w:left="360" w:right="127"/>
      </w:pPr>
      <w:r>
        <w:rPr>
          <w:color w:val="232323"/>
          <w:spacing w:val="-2"/>
          <w:w w:val="85"/>
        </w:rPr>
        <w:t>A cet effet, et conformément aux dispositions du Code du Travail, les documents élaborés pour la réalisation </w:t>
      </w:r>
      <w:r>
        <w:rPr>
          <w:color w:val="232323"/>
          <w:spacing w:val="-2"/>
          <w:w w:val="85"/>
        </w:rPr>
        <w:t>d’un </w:t>
      </w:r>
      <w:r>
        <w:rPr>
          <w:color w:val="232323"/>
          <w:w w:val="85"/>
        </w:rPr>
        <w:t>bilan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compétences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pourront,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sur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demande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écrite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du bénéﬁciaire,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être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conservés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un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an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par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le</w:t>
      </w:r>
      <w:r>
        <w:rPr>
          <w:color w:val="232323"/>
          <w:spacing w:val="-4"/>
          <w:w w:val="85"/>
        </w:rPr>
        <w:t> </w:t>
      </w:r>
      <w:r>
        <w:rPr>
          <w:color w:val="232323"/>
          <w:w w:val="85"/>
        </w:rPr>
        <w:t>centre</w:t>
      </w:r>
      <w:r>
        <w:rPr>
          <w:color w:val="232323"/>
          <w:spacing w:val="-2"/>
          <w:w w:val="85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3"/>
          <w:w w:val="85"/>
        </w:rPr>
        <w:t> </w:t>
      </w:r>
      <w:r>
        <w:rPr>
          <w:color w:val="232323"/>
          <w:w w:val="85"/>
        </w:rPr>
        <w:t>bilan.</w:t>
      </w:r>
    </w:p>
    <w:p>
      <w:pPr>
        <w:pStyle w:val="BodyText"/>
        <w:spacing w:before="1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1065530</wp:posOffset>
                </wp:positionH>
                <wp:positionV relativeFrom="paragraph">
                  <wp:posOffset>259963</wp:posOffset>
                </wp:positionV>
                <wp:extent cx="5643245" cy="21082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643245" cy="210820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18288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0"/>
                              </w:rPr>
                              <w:t>5.Modalités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0"/>
                              </w:rPr>
                              <w:t>déroulement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0"/>
                              </w:rPr>
                              <w:t>Bilan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1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0"/>
                              </w:rPr>
                              <w:t>Compétences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900002pt;margin-top:20.469532pt;width:444.35pt;height:16.6pt;mso-position-horizontal-relative:page;mso-position-vertical-relative:paragraph;z-index:-15725568;mso-wrap-distance-left:0;mso-wrap-distance-right:0" type="#_x0000_t202" id="docshape7" filled="true" fillcolor="#6fa9ce" stroked="true" strokeweight="1.44pt" strokecolor="#073988">
                <v:textbox inset="0,0,0,0">
                  <w:txbxContent>
                    <w:p>
                      <w:pPr>
                        <w:spacing w:before="10"/>
                        <w:ind w:left="10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0"/>
                        </w:rPr>
                        <w:t>5.Modalités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1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0"/>
                        </w:rPr>
                        <w:t>déroulement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1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0"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1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0"/>
                        </w:rPr>
                        <w:t>Bilan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1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1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0"/>
                        </w:rPr>
                        <w:t>Compétences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64" w:lineRule="auto" w:before="130"/>
        <w:ind w:left="360" w:right="614" w:firstLine="0"/>
        <w:jc w:val="left"/>
        <w:rPr>
          <w:sz w:val="20"/>
        </w:rPr>
      </w:pPr>
      <w:r>
        <w:rPr>
          <w:color w:val="232323"/>
          <w:w w:val="85"/>
          <w:sz w:val="20"/>
        </w:rPr>
        <w:t>Le bilan de compétences mis en œuvre par l’organisme de formation SYNAPSY EVOLUTION s’inscrit dans </w:t>
      </w:r>
      <w:r>
        <w:rPr>
          <w:color w:val="232323"/>
          <w:w w:val="85"/>
          <w:sz w:val="20"/>
        </w:rPr>
        <w:t>le </w:t>
      </w:r>
      <w:r>
        <w:rPr>
          <w:color w:val="232323"/>
          <w:sz w:val="20"/>
        </w:rPr>
        <w:t>cadre des </w:t>
      </w:r>
      <w:r>
        <w:rPr>
          <w:rFonts w:ascii="Calibri" w:hAnsi="Calibri"/>
          <w:b/>
          <w:color w:val="232323"/>
          <w:sz w:val="20"/>
        </w:rPr>
        <w:t>articles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L.6313-4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et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R.6322-32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à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R.6322-39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du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Code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du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travail</w:t>
      </w:r>
      <w:r>
        <w:rPr>
          <w:rFonts w:ascii="Calibri" w:hAnsi="Calibri"/>
          <w:b/>
          <w:color w:val="232323"/>
          <w:spacing w:val="40"/>
          <w:sz w:val="20"/>
        </w:rPr>
        <w:t> </w:t>
      </w:r>
      <w:r>
        <w:rPr>
          <w:color w:val="232323"/>
          <w:sz w:val="20"/>
        </w:rPr>
        <w:t>et comprend </w:t>
      </w:r>
      <w:r>
        <w:rPr>
          <w:rFonts w:ascii="Calibri" w:hAnsi="Calibri"/>
          <w:b/>
          <w:color w:val="232323"/>
          <w:sz w:val="20"/>
        </w:rPr>
        <w:t>trois </w:t>
      </w:r>
      <w:r>
        <w:rPr>
          <w:rFonts w:ascii="Calibri" w:hAnsi="Calibri"/>
          <w:b/>
          <w:color w:val="232323"/>
          <w:spacing w:val="-4"/>
          <w:sz w:val="20"/>
        </w:rPr>
        <w:t>phases</w:t>
      </w:r>
      <w:r>
        <w:rPr>
          <w:rFonts w:ascii="Calibri" w:hAnsi="Calibri"/>
          <w:b/>
          <w:color w:val="232323"/>
          <w:sz w:val="20"/>
        </w:rPr>
        <w:t> </w:t>
      </w:r>
      <w:r>
        <w:rPr>
          <w:rFonts w:ascii="Calibri" w:hAnsi="Calibri"/>
          <w:b/>
          <w:color w:val="232323"/>
          <w:spacing w:val="-4"/>
          <w:sz w:val="20"/>
        </w:rPr>
        <w:t>réglementaires</w:t>
      </w:r>
      <w:r>
        <w:rPr>
          <w:color w:val="232323"/>
          <w:spacing w:val="-4"/>
          <w:sz w:val="20"/>
        </w:rPr>
        <w:t>,</w:t>
      </w:r>
      <w:r>
        <w:rPr>
          <w:color w:val="232323"/>
          <w:spacing w:val="-5"/>
          <w:sz w:val="20"/>
        </w:rPr>
        <w:t> </w:t>
      </w:r>
      <w:r>
        <w:rPr>
          <w:color w:val="232323"/>
          <w:spacing w:val="-4"/>
          <w:sz w:val="20"/>
        </w:rPr>
        <w:t>conformément</w:t>
      </w:r>
      <w:r>
        <w:rPr>
          <w:color w:val="232323"/>
          <w:spacing w:val="-5"/>
          <w:sz w:val="20"/>
        </w:rPr>
        <w:t> </w:t>
      </w:r>
      <w:r>
        <w:rPr>
          <w:color w:val="232323"/>
          <w:spacing w:val="-4"/>
          <w:sz w:val="20"/>
        </w:rPr>
        <w:t>aux</w:t>
      </w:r>
      <w:r>
        <w:rPr>
          <w:color w:val="232323"/>
          <w:spacing w:val="-5"/>
          <w:sz w:val="20"/>
        </w:rPr>
        <w:t> </w:t>
      </w:r>
      <w:r>
        <w:rPr>
          <w:color w:val="232323"/>
          <w:spacing w:val="-4"/>
          <w:sz w:val="20"/>
        </w:rPr>
        <w:t>articles</w:t>
      </w:r>
      <w:r>
        <w:rPr>
          <w:color w:val="232323"/>
          <w:spacing w:val="-5"/>
          <w:sz w:val="20"/>
        </w:rPr>
        <w:t> </w:t>
      </w:r>
      <w:r>
        <w:rPr>
          <w:color w:val="232323"/>
          <w:spacing w:val="-4"/>
          <w:sz w:val="20"/>
        </w:rPr>
        <w:t>précités</w:t>
      </w:r>
      <w:r>
        <w:rPr>
          <w:color w:val="232323"/>
          <w:spacing w:val="-5"/>
          <w:sz w:val="20"/>
        </w:rPr>
        <w:t> </w:t>
      </w:r>
      <w:r>
        <w:rPr>
          <w:color w:val="232323"/>
          <w:spacing w:val="-4"/>
          <w:sz w:val="20"/>
        </w:rPr>
        <w:t>: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28" w:lineRule="auto" w:before="130" w:after="0"/>
        <w:ind w:left="889" w:right="536" w:hanging="170"/>
        <w:jc w:val="left"/>
        <w:rPr>
          <w:sz w:val="20"/>
        </w:rPr>
      </w:pPr>
      <w:r>
        <w:rPr>
          <w:rFonts w:ascii="Calibri" w:hAnsi="Calibri"/>
          <w:b/>
          <w:color w:val="232323"/>
          <w:w w:val="90"/>
          <w:sz w:val="20"/>
        </w:rPr>
        <w:t>La</w:t>
      </w:r>
      <w:r>
        <w:rPr>
          <w:rFonts w:ascii="Calibri" w:hAnsi="Calibri"/>
          <w:b/>
          <w:color w:val="232323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phase</w:t>
      </w:r>
      <w:r>
        <w:rPr>
          <w:rFonts w:ascii="Calibri" w:hAnsi="Calibri"/>
          <w:b/>
          <w:color w:val="232323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préliminaire</w:t>
      </w:r>
      <w:r>
        <w:rPr>
          <w:rFonts w:ascii="Calibri" w:hAnsi="Calibri"/>
          <w:b/>
          <w:color w:val="232323"/>
          <w:sz w:val="20"/>
        </w:rPr>
        <w:t> </w:t>
      </w:r>
      <w:r>
        <w:rPr>
          <w:color w:val="232323"/>
          <w:w w:val="90"/>
          <w:sz w:val="20"/>
        </w:rPr>
        <w:t>: elle vise à analyser la demande du bénéﬁciaire, conﬁrmer son </w:t>
      </w:r>
      <w:r>
        <w:rPr>
          <w:color w:val="232323"/>
          <w:w w:val="90"/>
          <w:sz w:val="20"/>
        </w:rPr>
        <w:t>engagement </w:t>
      </w:r>
      <w:r>
        <w:rPr>
          <w:color w:val="232323"/>
          <w:w w:val="85"/>
          <w:sz w:val="20"/>
        </w:rPr>
        <w:t>dans la démarche, déﬁnir et valider les objectifs du bilan ainsi que les modalités de déroulement.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32" w:lineRule="auto" w:before="4" w:after="0"/>
        <w:ind w:left="889" w:right="634" w:hanging="170"/>
        <w:jc w:val="left"/>
        <w:rPr>
          <w:sz w:val="20"/>
        </w:rPr>
      </w:pPr>
      <w:r>
        <w:rPr>
          <w:rFonts w:ascii="Calibri" w:hAnsi="Calibri"/>
          <w:b/>
          <w:color w:val="232323"/>
          <w:w w:val="90"/>
          <w:sz w:val="20"/>
        </w:rPr>
        <w:t>La</w:t>
      </w:r>
      <w:r>
        <w:rPr>
          <w:rFonts w:ascii="Calibri" w:hAnsi="Calibri"/>
          <w:b/>
          <w:color w:val="232323"/>
          <w:spacing w:val="-7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phase</w:t>
      </w:r>
      <w:r>
        <w:rPr>
          <w:rFonts w:ascii="Calibri" w:hAnsi="Calibri"/>
          <w:b/>
          <w:color w:val="232323"/>
          <w:spacing w:val="-7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d’investigation</w:t>
      </w:r>
      <w:r>
        <w:rPr>
          <w:rFonts w:ascii="Calibri" w:hAnsi="Calibri"/>
          <w:b/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: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elle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permet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d’identiﬁer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les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compétences,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les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ressources,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les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motivations, </w:t>
      </w:r>
      <w:r>
        <w:rPr>
          <w:color w:val="232323"/>
          <w:w w:val="85"/>
          <w:sz w:val="20"/>
        </w:rPr>
        <w:t>d’explorer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des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pistes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professionnelles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réalistes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et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cohérentes,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et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construire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un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ou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plusieurs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projets </w:t>
      </w:r>
      <w:r>
        <w:rPr>
          <w:color w:val="232323"/>
          <w:spacing w:val="-2"/>
          <w:w w:val="95"/>
          <w:sz w:val="20"/>
        </w:rPr>
        <w:t>professionnels.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25" w:lineRule="auto" w:before="9" w:after="0"/>
        <w:ind w:left="889" w:right="810" w:hanging="170"/>
        <w:jc w:val="left"/>
        <w:rPr>
          <w:sz w:val="20"/>
        </w:rPr>
      </w:pPr>
      <w:r>
        <w:rPr>
          <w:rFonts w:ascii="Calibri" w:hAnsi="Calibri"/>
          <w:b/>
          <w:color w:val="232323"/>
          <w:w w:val="90"/>
          <w:sz w:val="20"/>
        </w:rPr>
        <w:t>La</w:t>
      </w:r>
      <w:r>
        <w:rPr>
          <w:rFonts w:ascii="Calibri" w:hAnsi="Calibri"/>
          <w:b/>
          <w:color w:val="232323"/>
          <w:spacing w:val="-7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phase</w:t>
      </w:r>
      <w:r>
        <w:rPr>
          <w:rFonts w:ascii="Calibri" w:hAnsi="Calibri"/>
          <w:b/>
          <w:color w:val="232323"/>
          <w:spacing w:val="-7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de</w:t>
      </w:r>
      <w:r>
        <w:rPr>
          <w:rFonts w:ascii="Calibri" w:hAnsi="Calibri"/>
          <w:b/>
          <w:color w:val="232323"/>
          <w:spacing w:val="-7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conclusion</w:t>
      </w:r>
      <w:r>
        <w:rPr>
          <w:rFonts w:ascii="Calibri" w:hAnsi="Calibri"/>
          <w:b/>
          <w:color w:val="232323"/>
          <w:spacing w:val="-5"/>
          <w:sz w:val="20"/>
        </w:rPr>
        <w:t> </w:t>
      </w:r>
      <w:r>
        <w:rPr>
          <w:color w:val="232323"/>
          <w:w w:val="90"/>
          <w:sz w:val="20"/>
        </w:rPr>
        <w:t>: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elle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consiste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à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formaliser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les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résultats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du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bilan,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établir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un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plan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d’actions personnalisé,</w:t>
      </w:r>
      <w:r>
        <w:rPr>
          <w:color w:val="232323"/>
          <w:spacing w:val="-4"/>
          <w:w w:val="90"/>
          <w:sz w:val="20"/>
        </w:rPr>
        <w:t> </w:t>
      </w:r>
      <w:r>
        <w:rPr>
          <w:color w:val="232323"/>
          <w:w w:val="90"/>
          <w:sz w:val="20"/>
        </w:rPr>
        <w:t>et</w:t>
      </w:r>
      <w:r>
        <w:rPr>
          <w:color w:val="232323"/>
          <w:spacing w:val="-4"/>
          <w:w w:val="90"/>
          <w:sz w:val="20"/>
        </w:rPr>
        <w:t> </w:t>
      </w:r>
      <w:r>
        <w:rPr>
          <w:color w:val="232323"/>
          <w:w w:val="90"/>
          <w:sz w:val="20"/>
        </w:rPr>
        <w:t>remettre</w:t>
      </w:r>
      <w:r>
        <w:rPr>
          <w:color w:val="232323"/>
          <w:spacing w:val="-4"/>
          <w:w w:val="90"/>
          <w:sz w:val="20"/>
        </w:rPr>
        <w:t> </w:t>
      </w:r>
      <w:r>
        <w:rPr>
          <w:color w:val="232323"/>
          <w:w w:val="90"/>
          <w:sz w:val="20"/>
        </w:rPr>
        <w:t>au</w:t>
      </w:r>
      <w:r>
        <w:rPr>
          <w:color w:val="232323"/>
          <w:spacing w:val="-4"/>
          <w:w w:val="90"/>
          <w:sz w:val="20"/>
        </w:rPr>
        <w:t> </w:t>
      </w:r>
      <w:r>
        <w:rPr>
          <w:color w:val="232323"/>
          <w:w w:val="90"/>
          <w:sz w:val="20"/>
        </w:rPr>
        <w:t>bénéﬁciaire</w:t>
      </w:r>
      <w:r>
        <w:rPr>
          <w:color w:val="232323"/>
          <w:spacing w:val="-4"/>
          <w:w w:val="90"/>
          <w:sz w:val="20"/>
        </w:rPr>
        <w:t> </w:t>
      </w:r>
      <w:r>
        <w:rPr>
          <w:color w:val="232323"/>
          <w:w w:val="90"/>
          <w:sz w:val="20"/>
        </w:rPr>
        <w:t>un</w:t>
      </w:r>
      <w:r>
        <w:rPr>
          <w:color w:val="232323"/>
          <w:spacing w:val="-4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document</w:t>
      </w:r>
      <w:r>
        <w:rPr>
          <w:rFonts w:ascii="Calibri" w:hAnsi="Calibri"/>
          <w:b/>
          <w:color w:val="232323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de</w:t>
      </w:r>
      <w:r>
        <w:rPr>
          <w:rFonts w:ascii="Calibri" w:hAnsi="Calibri"/>
          <w:b/>
          <w:color w:val="232323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synthèse</w:t>
      </w:r>
      <w:r>
        <w:rPr>
          <w:rFonts w:ascii="Calibri" w:hAnsi="Calibri"/>
          <w:b/>
          <w:color w:val="232323"/>
          <w:sz w:val="20"/>
        </w:rPr>
        <w:t> </w:t>
      </w:r>
      <w:r>
        <w:rPr>
          <w:color w:val="232323"/>
          <w:w w:val="90"/>
          <w:sz w:val="20"/>
        </w:rPr>
        <w:t>strictement</w:t>
      </w:r>
      <w:r>
        <w:rPr>
          <w:color w:val="232323"/>
          <w:spacing w:val="-4"/>
          <w:w w:val="90"/>
          <w:sz w:val="20"/>
        </w:rPr>
        <w:t> </w:t>
      </w:r>
      <w:r>
        <w:rPr>
          <w:color w:val="232323"/>
          <w:w w:val="90"/>
          <w:sz w:val="20"/>
        </w:rPr>
        <w:t>conﬁdentiel.</w:t>
      </w:r>
    </w:p>
    <w:p>
      <w:pPr>
        <w:pStyle w:val="BodyText"/>
        <w:spacing w:before="219"/>
      </w:pPr>
    </w:p>
    <w:p>
      <w:pPr>
        <w:pStyle w:val="BodyText"/>
        <w:spacing w:line="273" w:lineRule="auto"/>
        <w:ind w:left="360" w:right="889"/>
      </w:pPr>
      <w:r>
        <w:rPr>
          <w:color w:val="232323"/>
          <w:w w:val="85"/>
        </w:rPr>
        <w:t>L’accompagnement est réalisé par un consultant spécialisé et qualiﬁé Michel COPIN dans le cadre </w:t>
      </w:r>
      <w:r>
        <w:rPr>
          <w:color w:val="232323"/>
          <w:w w:val="85"/>
        </w:rPr>
        <w:t>d’un </w:t>
      </w:r>
      <w:r>
        <w:rPr>
          <w:color w:val="232323"/>
          <w:w w:val="90"/>
        </w:rPr>
        <w:t>protocole</w:t>
      </w:r>
      <w:r>
        <w:rPr>
          <w:color w:val="232323"/>
          <w:spacing w:val="-10"/>
          <w:w w:val="90"/>
        </w:rPr>
        <w:t> </w:t>
      </w:r>
      <w:r>
        <w:rPr>
          <w:color w:val="232323"/>
          <w:w w:val="90"/>
        </w:rPr>
        <w:t>personnalisé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établi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avec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le</w:t>
      </w:r>
      <w:r>
        <w:rPr>
          <w:color w:val="232323"/>
          <w:spacing w:val="-9"/>
          <w:w w:val="90"/>
        </w:rPr>
        <w:t> </w:t>
      </w:r>
      <w:r>
        <w:rPr>
          <w:color w:val="232323"/>
          <w:w w:val="90"/>
        </w:rPr>
        <w:t>bénéﬁciaire.</w:t>
      </w:r>
    </w:p>
    <w:p>
      <w:pPr>
        <w:pStyle w:val="Heading3"/>
        <w:numPr>
          <w:ilvl w:val="0"/>
          <w:numId w:val="3"/>
        </w:numPr>
        <w:tabs>
          <w:tab w:pos="1286" w:val="left" w:leader="none"/>
        </w:tabs>
        <w:spacing w:line="240" w:lineRule="exact" w:before="115" w:after="0"/>
        <w:ind w:left="1286" w:right="0" w:hanging="206"/>
        <w:jc w:val="left"/>
        <w:rPr>
          <w:color w:val="232323"/>
        </w:rPr>
      </w:pPr>
      <w:r>
        <w:rPr>
          <w:color w:val="232323"/>
          <w:w w:val="110"/>
        </w:rPr>
        <w:t>Moyens</w:t>
      </w:r>
      <w:r>
        <w:rPr>
          <w:color w:val="232323"/>
          <w:spacing w:val="29"/>
          <w:w w:val="110"/>
        </w:rPr>
        <w:t> </w:t>
      </w:r>
      <w:r>
        <w:rPr>
          <w:color w:val="232323"/>
          <w:w w:val="110"/>
        </w:rPr>
        <w:t>Pédagogiques</w:t>
      </w:r>
      <w:r>
        <w:rPr>
          <w:color w:val="232323"/>
          <w:spacing w:val="30"/>
          <w:w w:val="110"/>
        </w:rPr>
        <w:t> </w:t>
      </w:r>
      <w:r>
        <w:rPr>
          <w:color w:val="232323"/>
          <w:spacing w:val="-10"/>
          <w:w w:val="110"/>
        </w:rPr>
        <w:t>: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35" w:lineRule="auto" w:before="0" w:after="0"/>
        <w:ind w:left="889" w:right="595" w:hanging="170"/>
        <w:jc w:val="left"/>
        <w:rPr>
          <w:sz w:val="20"/>
        </w:rPr>
      </w:pPr>
      <w:r>
        <w:rPr>
          <w:color w:val="232323"/>
          <w:w w:val="80"/>
          <w:sz w:val="20"/>
        </w:rPr>
        <w:t>Entretien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individuel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en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présentiel,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apports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méthodologiques,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grilles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de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réﬂexion,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tests,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exercices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d’auto-</w:t>
      </w:r>
      <w:r>
        <w:rPr>
          <w:color w:val="232323"/>
          <w:w w:val="85"/>
          <w:sz w:val="20"/>
        </w:rPr>
        <w:t>évaluation, ressources de développement personnel et professionnel.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32" w:lineRule="auto" w:before="7" w:after="0"/>
        <w:ind w:left="889" w:right="747" w:hanging="170"/>
        <w:jc w:val="left"/>
        <w:rPr>
          <w:sz w:val="20"/>
        </w:rPr>
      </w:pPr>
      <w:r>
        <w:rPr>
          <w:color w:val="232323"/>
          <w:w w:val="85"/>
          <w:sz w:val="20"/>
        </w:rPr>
        <w:t>Supports pédagogiques (documents PDF, synthèses, bibliographie, guides d’exploration) fournis à </w:t>
      </w:r>
      <w:r>
        <w:rPr>
          <w:color w:val="232323"/>
          <w:w w:val="85"/>
          <w:sz w:val="20"/>
        </w:rPr>
        <w:t>la bénéﬁciaire via les outils en collaboration avec le partenaire bilaneo.)</w:t>
      </w:r>
    </w:p>
    <w:p>
      <w:pPr>
        <w:pStyle w:val="Heading3"/>
        <w:numPr>
          <w:ilvl w:val="0"/>
          <w:numId w:val="3"/>
        </w:numPr>
        <w:tabs>
          <w:tab w:pos="1275" w:val="left" w:leader="none"/>
        </w:tabs>
        <w:spacing w:line="240" w:lineRule="auto" w:before="2" w:after="0"/>
        <w:ind w:left="1275" w:right="0" w:hanging="193"/>
        <w:jc w:val="left"/>
        <w:rPr>
          <w:rFonts w:ascii="Trebuchet MS"/>
          <w:b w:val="0"/>
          <w:color w:val="232323"/>
        </w:rPr>
      </w:pPr>
      <w:r>
        <w:rPr>
          <w:color w:val="232323"/>
          <w:w w:val="110"/>
        </w:rPr>
        <w:t>Moyens</w:t>
      </w:r>
      <w:r>
        <w:rPr>
          <w:color w:val="232323"/>
          <w:spacing w:val="-10"/>
          <w:w w:val="110"/>
        </w:rPr>
        <w:t> </w:t>
      </w:r>
      <w:r>
        <w:rPr>
          <w:color w:val="232323"/>
          <w:w w:val="110"/>
        </w:rPr>
        <w:t>techniques</w:t>
      </w:r>
      <w:r>
        <w:rPr>
          <w:color w:val="232323"/>
          <w:spacing w:val="-9"/>
          <w:w w:val="110"/>
        </w:rPr>
        <w:t> </w:t>
      </w:r>
      <w:r>
        <w:rPr>
          <w:color w:val="232323"/>
          <w:spacing w:val="-10"/>
          <w:w w:val="110"/>
        </w:rPr>
        <w:t>: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35" w:lineRule="auto" w:before="7" w:after="0"/>
        <w:ind w:left="889" w:right="561" w:hanging="170"/>
        <w:jc w:val="left"/>
        <w:rPr>
          <w:sz w:val="20"/>
        </w:rPr>
      </w:pPr>
      <w:r>
        <w:rPr>
          <w:color w:val="232323"/>
          <w:w w:val="85"/>
          <w:sz w:val="20"/>
        </w:rPr>
        <w:t>Utilisation</w:t>
      </w:r>
      <w:r>
        <w:rPr>
          <w:color w:val="232323"/>
          <w:spacing w:val="-7"/>
          <w:w w:val="85"/>
          <w:sz w:val="20"/>
        </w:rPr>
        <w:t> </w:t>
      </w:r>
      <w:r>
        <w:rPr>
          <w:color w:val="232323"/>
          <w:w w:val="85"/>
          <w:sz w:val="20"/>
        </w:rPr>
        <w:t>d’outils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numériques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: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plateforme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Trello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(suivi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et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documentation)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et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plateforme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Bilaneo</w:t>
      </w:r>
      <w:r>
        <w:rPr>
          <w:color w:val="232323"/>
          <w:spacing w:val="-6"/>
          <w:w w:val="85"/>
          <w:sz w:val="20"/>
        </w:rPr>
        <w:t> </w:t>
      </w:r>
      <w:r>
        <w:rPr>
          <w:color w:val="232323"/>
          <w:w w:val="85"/>
          <w:sz w:val="20"/>
        </w:rPr>
        <w:t>pour </w:t>
      </w:r>
      <w:r>
        <w:rPr>
          <w:color w:val="232323"/>
          <w:w w:val="80"/>
          <w:sz w:val="20"/>
        </w:rPr>
        <w:t>réaliser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différents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ateliers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en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autonomie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dans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un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premier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temps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,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notamment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pour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la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phase</w:t>
      </w:r>
      <w:r>
        <w:rPr>
          <w:color w:val="232323"/>
          <w:sz w:val="20"/>
        </w:rPr>
        <w:t> </w:t>
      </w:r>
      <w:r>
        <w:rPr>
          <w:color w:val="232323"/>
          <w:w w:val="80"/>
          <w:sz w:val="20"/>
        </w:rPr>
        <w:t>préliminaire.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35" w:lineRule="auto" w:before="6" w:after="0"/>
        <w:ind w:left="889" w:right="462" w:hanging="170"/>
        <w:jc w:val="left"/>
        <w:rPr>
          <w:sz w:val="20"/>
        </w:rPr>
      </w:pPr>
      <w:r>
        <w:rPr>
          <w:color w:val="232323"/>
          <w:spacing w:val="-2"/>
          <w:w w:val="85"/>
          <w:sz w:val="20"/>
        </w:rPr>
        <w:t>Suivi d’entretien individuel en présentiel dans un espace conﬁdentiel , pour valider chaque atelier </w:t>
      </w:r>
      <w:r>
        <w:rPr>
          <w:color w:val="232323"/>
          <w:spacing w:val="-2"/>
          <w:w w:val="85"/>
          <w:sz w:val="20"/>
        </w:rPr>
        <w:t>réalisé </w:t>
      </w:r>
      <w:r>
        <w:rPr>
          <w:color w:val="232323"/>
          <w:w w:val="85"/>
          <w:sz w:val="20"/>
        </w:rPr>
        <w:t>et effectuer une analyse structuré.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Heading3"/>
        <w:numPr>
          <w:ilvl w:val="0"/>
          <w:numId w:val="3"/>
        </w:numPr>
        <w:tabs>
          <w:tab w:pos="1297" w:val="left" w:leader="none"/>
        </w:tabs>
        <w:spacing w:line="242" w:lineRule="exact" w:before="0" w:after="0"/>
        <w:ind w:left="1297" w:right="0" w:hanging="215"/>
        <w:jc w:val="left"/>
        <w:rPr>
          <w:color w:val="232323"/>
        </w:rPr>
      </w:pPr>
      <w:r>
        <w:rPr>
          <w:color w:val="232323"/>
          <w:w w:val="110"/>
        </w:rPr>
        <w:t>Moyens</w:t>
      </w:r>
      <w:r>
        <w:rPr>
          <w:color w:val="232323"/>
          <w:spacing w:val="-6"/>
          <w:w w:val="110"/>
        </w:rPr>
        <w:t> </w:t>
      </w:r>
      <w:r>
        <w:rPr>
          <w:color w:val="232323"/>
          <w:w w:val="110"/>
        </w:rPr>
        <w:t>d’encadrement</w:t>
      </w:r>
      <w:r>
        <w:rPr>
          <w:color w:val="232323"/>
          <w:spacing w:val="-6"/>
          <w:w w:val="110"/>
        </w:rPr>
        <w:t> </w:t>
      </w:r>
      <w:r>
        <w:rPr>
          <w:color w:val="232323"/>
          <w:spacing w:val="-10"/>
          <w:w w:val="110"/>
        </w:rPr>
        <w:t>: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25" w:lineRule="auto" w:before="9" w:after="0"/>
        <w:ind w:left="889" w:right="509" w:hanging="170"/>
        <w:jc w:val="left"/>
        <w:rPr>
          <w:sz w:val="20"/>
        </w:rPr>
      </w:pPr>
      <w:r>
        <w:rPr>
          <w:color w:val="232323"/>
          <w:w w:val="90"/>
          <w:sz w:val="20"/>
        </w:rPr>
        <w:t>Le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bilan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est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conduit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par</w:t>
      </w:r>
      <w:r>
        <w:rPr>
          <w:color w:val="232323"/>
          <w:spacing w:val="-7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Michel</w:t>
      </w:r>
      <w:r>
        <w:rPr>
          <w:rFonts w:ascii="Calibri" w:hAnsi="Calibri"/>
          <w:b/>
          <w:color w:val="232323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COPIN</w:t>
      </w:r>
      <w:r>
        <w:rPr>
          <w:color w:val="232323"/>
          <w:w w:val="90"/>
          <w:sz w:val="20"/>
        </w:rPr>
        <w:t>,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consultant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en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évolution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professionnelle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depuis</w:t>
      </w:r>
      <w:r>
        <w:rPr>
          <w:color w:val="232323"/>
          <w:spacing w:val="-7"/>
          <w:w w:val="90"/>
          <w:sz w:val="20"/>
        </w:rPr>
        <w:t> </w:t>
      </w:r>
      <w:r>
        <w:rPr>
          <w:color w:val="232323"/>
          <w:w w:val="90"/>
          <w:sz w:val="20"/>
        </w:rPr>
        <w:t>plusieurs </w:t>
      </w:r>
      <w:r>
        <w:rPr>
          <w:color w:val="232323"/>
          <w:w w:val="85"/>
          <w:sz w:val="20"/>
        </w:rPr>
        <w:t>années.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Son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CV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est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annexé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à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la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présente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convention,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et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son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proﬁl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est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consultable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sur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le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réseau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LinkedIn.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40" w:lineRule="auto" w:before="5" w:after="0"/>
        <w:ind w:left="888" w:right="0" w:hanging="168"/>
        <w:jc w:val="left"/>
        <w:rPr>
          <w:sz w:val="20"/>
        </w:rPr>
      </w:pPr>
      <w:r>
        <w:rPr>
          <w:color w:val="232323"/>
          <w:w w:val="90"/>
          <w:sz w:val="20"/>
        </w:rPr>
        <w:t>Chaque</w:t>
      </w:r>
      <w:r>
        <w:rPr>
          <w:color w:val="232323"/>
          <w:spacing w:val="3"/>
          <w:sz w:val="20"/>
        </w:rPr>
        <w:t> </w:t>
      </w:r>
      <w:r>
        <w:rPr>
          <w:color w:val="232323"/>
          <w:w w:val="90"/>
          <w:sz w:val="20"/>
        </w:rPr>
        <w:t>séance</w:t>
      </w:r>
      <w:r>
        <w:rPr>
          <w:color w:val="232323"/>
          <w:spacing w:val="3"/>
          <w:sz w:val="20"/>
        </w:rPr>
        <w:t> </w:t>
      </w:r>
      <w:r>
        <w:rPr>
          <w:color w:val="232323"/>
          <w:w w:val="90"/>
          <w:sz w:val="20"/>
        </w:rPr>
        <w:t>fait</w:t>
      </w:r>
      <w:r>
        <w:rPr>
          <w:color w:val="232323"/>
          <w:spacing w:val="3"/>
          <w:sz w:val="20"/>
        </w:rPr>
        <w:t> </w:t>
      </w:r>
      <w:r>
        <w:rPr>
          <w:color w:val="232323"/>
          <w:w w:val="90"/>
          <w:sz w:val="20"/>
        </w:rPr>
        <w:t>l’objet</w:t>
      </w:r>
      <w:r>
        <w:rPr>
          <w:color w:val="232323"/>
          <w:spacing w:val="4"/>
          <w:sz w:val="20"/>
        </w:rPr>
        <w:t> </w:t>
      </w:r>
      <w:r>
        <w:rPr>
          <w:color w:val="232323"/>
          <w:w w:val="90"/>
          <w:sz w:val="20"/>
        </w:rPr>
        <w:t>d’une</w:t>
      </w:r>
      <w:r>
        <w:rPr>
          <w:color w:val="232323"/>
          <w:spacing w:val="3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feuille</w:t>
      </w:r>
      <w:r>
        <w:rPr>
          <w:rFonts w:ascii="Calibri" w:hAnsi="Calibri"/>
          <w:b/>
          <w:color w:val="232323"/>
          <w:spacing w:val="18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d’émargement</w:t>
      </w:r>
      <w:r>
        <w:rPr>
          <w:rFonts w:ascii="Calibri" w:hAnsi="Calibri"/>
          <w:b/>
          <w:color w:val="232323"/>
          <w:spacing w:val="18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signée</w:t>
      </w:r>
      <w:r>
        <w:rPr>
          <w:rFonts w:ascii="Calibri" w:hAnsi="Calibri"/>
          <w:b/>
          <w:color w:val="232323"/>
          <w:spacing w:val="19"/>
          <w:sz w:val="20"/>
        </w:rPr>
        <w:t> </w:t>
      </w:r>
      <w:r>
        <w:rPr>
          <w:color w:val="232323"/>
          <w:w w:val="90"/>
          <w:sz w:val="20"/>
        </w:rPr>
        <w:t>par</w:t>
      </w:r>
      <w:r>
        <w:rPr>
          <w:color w:val="232323"/>
          <w:spacing w:val="3"/>
          <w:sz w:val="20"/>
        </w:rPr>
        <w:t> </w:t>
      </w:r>
      <w:r>
        <w:rPr>
          <w:color w:val="232323"/>
          <w:w w:val="90"/>
          <w:sz w:val="20"/>
        </w:rPr>
        <w:t>la</w:t>
      </w:r>
      <w:r>
        <w:rPr>
          <w:color w:val="232323"/>
          <w:spacing w:val="3"/>
          <w:sz w:val="20"/>
        </w:rPr>
        <w:t> </w:t>
      </w:r>
      <w:r>
        <w:rPr>
          <w:color w:val="232323"/>
          <w:w w:val="90"/>
          <w:sz w:val="20"/>
        </w:rPr>
        <w:t>bénéﬁciaire</w:t>
      </w:r>
      <w:r>
        <w:rPr>
          <w:color w:val="232323"/>
          <w:spacing w:val="4"/>
          <w:sz w:val="20"/>
        </w:rPr>
        <w:t> </w:t>
      </w:r>
      <w:r>
        <w:rPr>
          <w:color w:val="232323"/>
          <w:w w:val="90"/>
          <w:sz w:val="20"/>
        </w:rPr>
        <w:t>et</w:t>
      </w:r>
      <w:r>
        <w:rPr>
          <w:color w:val="232323"/>
          <w:spacing w:val="3"/>
          <w:sz w:val="20"/>
        </w:rPr>
        <w:t> </w:t>
      </w:r>
      <w:r>
        <w:rPr>
          <w:color w:val="232323"/>
          <w:w w:val="90"/>
          <w:sz w:val="20"/>
        </w:rPr>
        <w:t>le</w:t>
      </w:r>
      <w:r>
        <w:rPr>
          <w:color w:val="232323"/>
          <w:spacing w:val="3"/>
          <w:sz w:val="20"/>
        </w:rPr>
        <w:t> </w:t>
      </w:r>
      <w:r>
        <w:rPr>
          <w:color w:val="232323"/>
          <w:spacing w:val="-2"/>
          <w:w w:val="90"/>
          <w:sz w:val="20"/>
        </w:rPr>
        <w:t>consultant.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5"/>
        <w:rPr>
          <w:sz w:val="22"/>
        </w:rPr>
      </w:pPr>
    </w:p>
    <w:p>
      <w:pPr>
        <w:spacing w:before="0"/>
        <w:ind w:left="0" w:right="307" w:firstLine="0"/>
        <w:jc w:val="right"/>
        <w:rPr>
          <w:sz w:val="22"/>
        </w:rPr>
      </w:pPr>
      <w:r>
        <w:rPr>
          <w:color w:val="232323"/>
          <w:spacing w:val="-10"/>
          <w:w w:val="110"/>
          <w:sz w:val="22"/>
        </w:rPr>
        <w:t>2</w:t>
      </w:r>
    </w:p>
    <w:p>
      <w:pPr>
        <w:spacing w:after="0"/>
        <w:jc w:val="right"/>
        <w:rPr>
          <w:sz w:val="22"/>
        </w:rPr>
        <w:sectPr>
          <w:pgSz w:w="12240" w:h="15840"/>
          <w:pgMar w:top="120" w:bottom="280" w:left="1440" w:right="14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55104" id="docshape8" filled="true" fillcolor="#fcfc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53"/>
      </w:pPr>
    </w:p>
    <w:p>
      <w:pPr>
        <w:pStyle w:val="Heading3"/>
        <w:spacing w:before="1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2977514</wp:posOffset>
            </wp:positionH>
            <wp:positionV relativeFrom="paragraph">
              <wp:posOffset>-389403</wp:posOffset>
            </wp:positionV>
            <wp:extent cx="1516405" cy="135863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05" cy="135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15"/>
        </w:rPr>
        <w:t>MAJ</w:t>
      </w:r>
      <w:r>
        <w:rPr>
          <w:color w:val="232323"/>
          <w:spacing w:val="-2"/>
          <w:w w:val="115"/>
        </w:rPr>
        <w:t> </w:t>
      </w:r>
      <w:r>
        <w:rPr>
          <w:color w:val="232323"/>
          <w:w w:val="115"/>
        </w:rPr>
        <w:t>Le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05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ju</w:t>
      </w:r>
      <w:r>
        <w:rPr>
          <w:color w:val="232323"/>
          <w:spacing w:val="-17"/>
          <w:w w:val="115"/>
        </w:rPr>
        <w:t> </w:t>
      </w:r>
      <w:r>
        <w:rPr>
          <w:color w:val="232323"/>
          <w:w w:val="115"/>
        </w:rPr>
        <w:t>in</w:t>
      </w:r>
      <w:r>
        <w:rPr>
          <w:color w:val="232323"/>
          <w:spacing w:val="-1"/>
          <w:w w:val="115"/>
        </w:rPr>
        <w:t> </w:t>
      </w:r>
      <w:r>
        <w:rPr>
          <w:color w:val="232323"/>
          <w:spacing w:val="-4"/>
          <w:w w:val="115"/>
        </w:rPr>
        <w:t>2025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33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1060958</wp:posOffset>
                </wp:positionH>
                <wp:positionV relativeFrom="paragraph">
                  <wp:posOffset>205245</wp:posOffset>
                </wp:positionV>
                <wp:extent cx="5652135" cy="23812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652135" cy="238125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0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Modalités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délais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d'accès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6.161095pt;width:445.05pt;height:18.75pt;mso-position-horizontal-relative:page;mso-position-vertical-relative:paragraph;z-index:-15724032;mso-wrap-distance-left:0;mso-wrap-distance-right:0" type="#_x0000_t202" id="docshape9" filled="true" fillcolor="#6fa9ce" stroked="true" strokeweight="2.16pt" strokecolor="#073988">
                <v:textbox inset="0,0,0,0">
                  <w:txbxContent>
                    <w:p>
                      <w:pPr>
                        <w:spacing w:before="13"/>
                        <w:ind w:left="10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6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Modalités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4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et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délais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4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d'accès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71" w:lineRule="auto" w:before="230" w:after="0"/>
        <w:ind w:left="889" w:right="338" w:hanging="170"/>
        <w:jc w:val="left"/>
        <w:rPr>
          <w:sz w:val="20"/>
        </w:rPr>
      </w:pPr>
      <w:r>
        <w:rPr>
          <w:color w:val="232323"/>
          <w:w w:val="85"/>
          <w:sz w:val="20"/>
        </w:rPr>
        <w:t>Le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bilan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compétences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se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déroule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en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présentiel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au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sein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l’entreprise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bénéﬁciaire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ou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autre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cas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dans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les locaux d’accueil que l’organismes de formation Imm'academy louera à cet effet 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73" w:lineRule="auto" w:before="1" w:after="0"/>
        <w:ind w:left="889" w:right="914" w:hanging="170"/>
        <w:jc w:val="left"/>
        <w:rPr>
          <w:sz w:val="20"/>
        </w:rPr>
      </w:pPr>
      <w:r>
        <w:rPr>
          <w:color w:val="232323"/>
          <w:w w:val="85"/>
          <w:sz w:val="20"/>
        </w:rPr>
        <w:t>L’accès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à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la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formation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est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possible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jusqu’à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1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mois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avant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son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démarrage,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sous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réserve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2"/>
          <w:w w:val="85"/>
          <w:sz w:val="20"/>
        </w:rPr>
        <w:t> </w:t>
      </w:r>
      <w:r>
        <w:rPr>
          <w:color w:val="232323"/>
          <w:w w:val="85"/>
          <w:sz w:val="20"/>
        </w:rPr>
        <w:t>validation </w:t>
      </w:r>
      <w:r>
        <w:rPr>
          <w:color w:val="232323"/>
          <w:w w:val="90"/>
          <w:sz w:val="20"/>
        </w:rPr>
        <w:t>administrative</w:t>
      </w:r>
      <w:r>
        <w:rPr>
          <w:color w:val="232323"/>
          <w:spacing w:val="-10"/>
          <w:w w:val="90"/>
          <w:sz w:val="20"/>
        </w:rPr>
        <w:t> </w:t>
      </w:r>
      <w:r>
        <w:rPr>
          <w:color w:val="232323"/>
          <w:w w:val="90"/>
          <w:sz w:val="20"/>
        </w:rPr>
        <w:t>et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ﬁnancière.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1060958</wp:posOffset>
                </wp:positionH>
                <wp:positionV relativeFrom="paragraph">
                  <wp:posOffset>227718</wp:posOffset>
                </wp:positionV>
                <wp:extent cx="5652135" cy="23622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652135" cy="236220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-14"/>
                                <w:w w:val="115"/>
                                <w:sz w:val="22"/>
                              </w:rPr>
                              <w:t>7.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-5"/>
                                <w:w w:val="1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-2"/>
                                <w:w w:val="115"/>
                                <w:sz w:val="22"/>
                              </w:rPr>
                              <w:t>Tarifs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7.930586pt;width:445.05pt;height:18.6pt;mso-position-horizontal-relative:page;mso-position-vertical-relative:paragraph;z-index:-15723520;mso-wrap-distance-left:0;mso-wrap-distance-right:0" type="#_x0000_t202" id="docshape10" filled="true" fillcolor="#6fa9ce" stroked="true" strokeweight="2.16pt" strokecolor="#073988">
                <v:textbox inset="0,0,0,0">
                  <w:txbxContent>
                    <w:p>
                      <w:pPr>
                        <w:spacing w:before="8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232323"/>
                          <w:spacing w:val="-14"/>
                          <w:w w:val="115"/>
                          <w:sz w:val="22"/>
                        </w:rPr>
                        <w:t>7.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-5"/>
                          <w:w w:val="11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-2"/>
                          <w:w w:val="115"/>
                          <w:sz w:val="22"/>
                        </w:rPr>
                        <w:t>Tarifs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</w:pPr>
    </w:p>
    <w:p>
      <w:pPr>
        <w:pStyle w:val="BodyText"/>
        <w:spacing w:line="264" w:lineRule="auto"/>
        <w:ind w:left="360" w:right="1078"/>
      </w:pPr>
      <w:r>
        <w:rPr>
          <w:color w:val="232323"/>
          <w:spacing w:val="-2"/>
          <w:w w:val="90"/>
        </w:rPr>
        <w:t>Le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coût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de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la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prestation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est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ﬁxé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à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3600</w:t>
      </w:r>
      <w:r>
        <w:rPr>
          <w:color w:val="232323"/>
          <w:spacing w:val="-3"/>
          <w:w w:val="90"/>
        </w:rPr>
        <w:t> </w:t>
      </w:r>
      <w:r>
        <w:rPr>
          <w:rFonts w:ascii="Calibri" w:hAnsi="Calibri"/>
          <w:b/>
          <w:color w:val="232323"/>
          <w:spacing w:val="-2"/>
          <w:w w:val="90"/>
        </w:rPr>
        <w:t>€net</w:t>
      </w:r>
      <w:r>
        <w:rPr>
          <w:rFonts w:ascii="Calibri" w:hAnsi="Calibri"/>
          <w:b/>
          <w:color w:val="232323"/>
        </w:rPr>
        <w:t> </w:t>
      </w:r>
      <w:r>
        <w:rPr>
          <w:rFonts w:ascii="Calibri" w:hAnsi="Calibri"/>
          <w:b/>
          <w:color w:val="232323"/>
          <w:spacing w:val="-2"/>
          <w:w w:val="90"/>
        </w:rPr>
        <w:t>de</w:t>
      </w:r>
      <w:r>
        <w:rPr>
          <w:rFonts w:ascii="Calibri" w:hAnsi="Calibri"/>
          <w:b/>
          <w:color w:val="232323"/>
        </w:rPr>
        <w:t> </w:t>
      </w:r>
      <w:r>
        <w:rPr>
          <w:rFonts w:ascii="Calibri" w:hAnsi="Calibri"/>
          <w:b/>
          <w:color w:val="232323"/>
          <w:spacing w:val="-2"/>
          <w:w w:val="90"/>
        </w:rPr>
        <w:t>taxe</w:t>
      </w:r>
      <w:r>
        <w:rPr>
          <w:rFonts w:ascii="Calibri" w:hAnsi="Calibri"/>
          <w:b/>
          <w:color w:val="232323"/>
        </w:rPr>
        <w:t> </w:t>
      </w:r>
      <w:r>
        <w:rPr>
          <w:color w:val="232323"/>
          <w:spacing w:val="-2"/>
          <w:w w:val="90"/>
        </w:rPr>
        <w:t>pour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des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faciliter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de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paiement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nous</w:t>
      </w:r>
      <w:r>
        <w:rPr>
          <w:color w:val="232323"/>
          <w:spacing w:val="-7"/>
          <w:w w:val="90"/>
        </w:rPr>
        <w:t> </w:t>
      </w:r>
      <w:r>
        <w:rPr>
          <w:color w:val="232323"/>
          <w:spacing w:val="-2"/>
          <w:w w:val="90"/>
        </w:rPr>
        <w:t>solliciter </w:t>
      </w:r>
      <w:r>
        <w:rPr>
          <w:color w:val="232323"/>
          <w:w w:val="90"/>
        </w:rPr>
        <w:t>pour toutes précisions.</w:t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1060958</wp:posOffset>
                </wp:positionH>
                <wp:positionV relativeFrom="paragraph">
                  <wp:posOffset>173081</wp:posOffset>
                </wp:positionV>
                <wp:extent cx="5652135" cy="23622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652135" cy="236220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8.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Méthodes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4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mobilisées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3.628476pt;width:445.05pt;height:18.6pt;mso-position-horizontal-relative:page;mso-position-vertical-relative:paragraph;z-index:-15723008;mso-wrap-distance-left:0;mso-wrap-distance-right:0" type="#_x0000_t202" id="docshape11" filled="true" fillcolor="#6fa9ce" stroked="true" strokeweight="2.16pt" strokecolor="#073988">
                <v:textbox inset="0,0,0,0">
                  <w:txbxContent>
                    <w:p>
                      <w:pPr>
                        <w:spacing w:before="10"/>
                        <w:ind w:left="10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8.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4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Méthodes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4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mobilisées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7"/>
      </w:pPr>
    </w:p>
    <w:p>
      <w:pPr>
        <w:pStyle w:val="Heading3"/>
        <w:ind w:left="1080"/>
      </w:pPr>
      <w:r>
        <w:rPr>
          <w:color w:val="232323"/>
          <w:w w:val="110"/>
          <w:u w:val="single" w:color="232323"/>
        </w:rPr>
        <w:t>Moyens</w:t>
      </w:r>
      <w:r>
        <w:rPr>
          <w:color w:val="232323"/>
          <w:spacing w:val="-1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permettant</w:t>
      </w:r>
      <w:r>
        <w:rPr>
          <w:color w:val="232323"/>
          <w:spacing w:val="-1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d’apprécier</w:t>
      </w:r>
      <w:r>
        <w:rPr>
          <w:color w:val="232323"/>
          <w:spacing w:val="-1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les</w:t>
      </w:r>
      <w:r>
        <w:rPr>
          <w:color w:val="232323"/>
          <w:spacing w:val="-1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résultats</w:t>
      </w:r>
      <w:r>
        <w:rPr>
          <w:color w:val="232323"/>
          <w:spacing w:val="-1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du</w:t>
      </w:r>
      <w:r>
        <w:rPr>
          <w:color w:val="232323"/>
          <w:spacing w:val="-1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Bilan</w:t>
      </w:r>
      <w:r>
        <w:rPr>
          <w:color w:val="232323"/>
          <w:spacing w:val="-1"/>
          <w:w w:val="110"/>
          <w:u w:val="single" w:color="232323"/>
        </w:rPr>
        <w:t> </w:t>
      </w:r>
      <w:r>
        <w:rPr>
          <w:color w:val="232323"/>
          <w:w w:val="110"/>
          <w:u w:val="single" w:color="232323"/>
        </w:rPr>
        <w:t>de</w:t>
      </w:r>
      <w:r>
        <w:rPr>
          <w:color w:val="232323"/>
          <w:spacing w:val="-1"/>
          <w:w w:val="110"/>
          <w:u w:val="single" w:color="232323"/>
        </w:rPr>
        <w:t> </w:t>
      </w:r>
      <w:r>
        <w:rPr>
          <w:color w:val="232323"/>
          <w:spacing w:val="-2"/>
          <w:w w:val="110"/>
          <w:u w:val="single" w:color="232323"/>
        </w:rPr>
        <w:t>Compétences.</w:t>
      </w:r>
    </w:p>
    <w:p>
      <w:pPr>
        <w:pStyle w:val="BodyText"/>
        <w:spacing w:before="47"/>
        <w:rPr>
          <w:rFonts w:ascii="Calibri"/>
          <w:b/>
        </w:rPr>
      </w:pPr>
    </w:p>
    <w:p>
      <w:pPr>
        <w:pStyle w:val="BodyText"/>
        <w:spacing w:line="271" w:lineRule="auto"/>
        <w:ind w:left="1080" w:right="614"/>
      </w:pPr>
      <w:r>
        <w:rPr>
          <w:color w:val="232323"/>
          <w:w w:val="80"/>
        </w:rPr>
        <w:t>Les résultats du bilan sont appréciés à travers une démarche qualitative et individualisée, sans </w:t>
      </w:r>
      <w:r>
        <w:rPr>
          <w:color w:val="232323"/>
          <w:w w:val="80"/>
        </w:rPr>
        <w:t>objectif</w:t>
      </w:r>
      <w:r>
        <w:rPr>
          <w:color w:val="232323"/>
          <w:spacing w:val="80"/>
        </w:rPr>
        <w:t> </w:t>
      </w:r>
      <w:r>
        <w:rPr>
          <w:color w:val="232323"/>
          <w:spacing w:val="-2"/>
        </w:rPr>
        <w:t>de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notation,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mais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dans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une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logique</w:t>
      </w:r>
      <w:r>
        <w:rPr>
          <w:color w:val="232323"/>
          <w:spacing w:val="-14"/>
        </w:rPr>
        <w:t> </w:t>
      </w:r>
      <w:r>
        <w:rPr>
          <w:color w:val="232323"/>
          <w:spacing w:val="-2"/>
        </w:rPr>
        <w:t>de</w:t>
      </w:r>
      <w:r>
        <w:rPr>
          <w:color w:val="232323"/>
          <w:spacing w:val="-14"/>
        </w:rPr>
        <w:t> </w:t>
      </w:r>
      <w:r>
        <w:rPr>
          <w:rFonts w:ascii="Calibri" w:hAnsi="Calibri"/>
          <w:b/>
          <w:color w:val="232323"/>
          <w:spacing w:val="-2"/>
        </w:rPr>
        <w:t>construction</w:t>
      </w:r>
      <w:r>
        <w:rPr>
          <w:rFonts w:ascii="Calibri" w:hAnsi="Calibri"/>
          <w:b/>
          <w:color w:val="232323"/>
          <w:spacing w:val="-9"/>
        </w:rPr>
        <w:t> </w:t>
      </w:r>
      <w:r>
        <w:rPr>
          <w:rFonts w:ascii="Calibri" w:hAnsi="Calibri"/>
          <w:b/>
          <w:color w:val="232323"/>
          <w:spacing w:val="-2"/>
        </w:rPr>
        <w:t>de</w:t>
      </w:r>
      <w:r>
        <w:rPr>
          <w:rFonts w:ascii="Calibri" w:hAnsi="Calibri"/>
          <w:b/>
          <w:color w:val="232323"/>
        </w:rPr>
        <w:t> </w:t>
      </w:r>
      <w:r>
        <w:rPr>
          <w:rFonts w:ascii="Calibri" w:hAnsi="Calibri"/>
          <w:b/>
          <w:color w:val="232323"/>
          <w:spacing w:val="-2"/>
        </w:rPr>
        <w:t>projet</w:t>
      </w:r>
      <w:r>
        <w:rPr>
          <w:color w:val="232323"/>
          <w:spacing w:val="-2"/>
        </w:rPr>
        <w:t>.</w:t>
      </w:r>
    </w:p>
    <w:p>
      <w:pPr>
        <w:pStyle w:val="BodyText"/>
        <w:spacing w:before="17"/>
      </w:pPr>
    </w:p>
    <w:p>
      <w:pPr>
        <w:pStyle w:val="Heading4"/>
        <w:rPr>
          <w:rFonts w:ascii="Trebuchet MS" w:hAnsi="Trebuchet MS"/>
          <w:b w:val="0"/>
          <w:i w:val="0"/>
          <w:u w:val="none"/>
        </w:rPr>
      </w:pPr>
      <w:r>
        <w:rPr>
          <w:i/>
          <w:color w:val="232323"/>
          <w:w w:val="105"/>
          <w:u w:val="single" w:color="232323"/>
        </w:rPr>
        <w:t>Les</w:t>
      </w:r>
      <w:r>
        <w:rPr>
          <w:i/>
          <w:color w:val="232323"/>
          <w:spacing w:val="24"/>
          <w:w w:val="105"/>
          <w:u w:val="single" w:color="232323"/>
        </w:rPr>
        <w:t> </w:t>
      </w:r>
      <w:r>
        <w:rPr>
          <w:i/>
          <w:color w:val="232323"/>
          <w:w w:val="105"/>
          <w:u w:val="single" w:color="232323"/>
        </w:rPr>
        <w:t>outils</w:t>
      </w:r>
      <w:r>
        <w:rPr>
          <w:i/>
          <w:color w:val="232323"/>
          <w:spacing w:val="24"/>
          <w:w w:val="105"/>
          <w:u w:val="single" w:color="232323"/>
        </w:rPr>
        <w:t> </w:t>
      </w:r>
      <w:r>
        <w:rPr>
          <w:i/>
          <w:color w:val="232323"/>
          <w:w w:val="105"/>
          <w:u w:val="single" w:color="232323"/>
        </w:rPr>
        <w:t>et</w:t>
      </w:r>
      <w:r>
        <w:rPr>
          <w:i/>
          <w:color w:val="232323"/>
          <w:spacing w:val="25"/>
          <w:w w:val="105"/>
          <w:u w:val="single" w:color="232323"/>
        </w:rPr>
        <w:t> </w:t>
      </w:r>
      <w:r>
        <w:rPr>
          <w:i/>
          <w:color w:val="232323"/>
          <w:w w:val="105"/>
          <w:u w:val="single" w:color="232323"/>
        </w:rPr>
        <w:t>méthodes</w:t>
      </w:r>
      <w:r>
        <w:rPr>
          <w:i/>
          <w:color w:val="232323"/>
          <w:spacing w:val="24"/>
          <w:w w:val="105"/>
          <w:u w:val="single" w:color="232323"/>
        </w:rPr>
        <w:t> </w:t>
      </w:r>
      <w:r>
        <w:rPr>
          <w:i/>
          <w:color w:val="232323"/>
          <w:w w:val="105"/>
          <w:u w:val="single" w:color="232323"/>
        </w:rPr>
        <w:t>utilisés</w:t>
      </w:r>
      <w:r>
        <w:rPr>
          <w:i/>
          <w:color w:val="232323"/>
          <w:spacing w:val="24"/>
          <w:w w:val="105"/>
          <w:u w:val="single" w:color="232323"/>
        </w:rPr>
        <w:t> </w:t>
      </w:r>
      <w:r>
        <w:rPr>
          <w:i/>
          <w:color w:val="232323"/>
          <w:w w:val="105"/>
          <w:u w:val="single" w:color="232323"/>
        </w:rPr>
        <w:t>incluent</w:t>
      </w:r>
      <w:r>
        <w:rPr>
          <w:i/>
          <w:color w:val="232323"/>
          <w:spacing w:val="25"/>
          <w:w w:val="105"/>
          <w:u w:val="none"/>
        </w:rPr>
        <w:t> </w:t>
      </w:r>
      <w:r>
        <w:rPr>
          <w:rFonts w:ascii="Trebuchet MS" w:hAnsi="Trebuchet MS"/>
          <w:b w:val="0"/>
          <w:i w:val="0"/>
          <w:color w:val="232323"/>
          <w:spacing w:val="-10"/>
          <w:u w:val="none"/>
        </w:rPr>
        <w:t>: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40" w:lineRule="auto" w:before="41" w:after="0"/>
        <w:ind w:left="888" w:right="0" w:hanging="168"/>
        <w:jc w:val="left"/>
        <w:rPr>
          <w:sz w:val="20"/>
        </w:rPr>
      </w:pPr>
      <w:r>
        <w:rPr>
          <w:color w:val="232323"/>
          <w:w w:val="80"/>
          <w:sz w:val="20"/>
        </w:rPr>
        <w:t>Tests</w:t>
      </w:r>
      <w:r>
        <w:rPr>
          <w:color w:val="232323"/>
          <w:spacing w:val="6"/>
          <w:sz w:val="20"/>
        </w:rPr>
        <w:t> </w:t>
      </w:r>
      <w:r>
        <w:rPr>
          <w:color w:val="232323"/>
          <w:w w:val="80"/>
          <w:sz w:val="20"/>
        </w:rPr>
        <w:t>d’intérêts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professionnels,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questionnaires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de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personnalité,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outils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d’analyse</w:t>
      </w:r>
      <w:r>
        <w:rPr>
          <w:color w:val="232323"/>
          <w:spacing w:val="7"/>
          <w:sz w:val="20"/>
        </w:rPr>
        <w:t> </w:t>
      </w:r>
      <w:r>
        <w:rPr>
          <w:color w:val="232323"/>
          <w:w w:val="80"/>
          <w:sz w:val="20"/>
        </w:rPr>
        <w:t>de</w:t>
      </w:r>
      <w:r>
        <w:rPr>
          <w:color w:val="232323"/>
          <w:spacing w:val="7"/>
          <w:sz w:val="20"/>
        </w:rPr>
        <w:t> </w:t>
      </w:r>
      <w:r>
        <w:rPr>
          <w:color w:val="232323"/>
          <w:spacing w:val="-2"/>
          <w:w w:val="80"/>
          <w:sz w:val="20"/>
        </w:rPr>
        <w:t>compétences.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40" w:lineRule="auto" w:before="7" w:after="0"/>
        <w:ind w:left="888" w:right="0" w:hanging="168"/>
        <w:jc w:val="left"/>
        <w:rPr>
          <w:sz w:val="20"/>
        </w:rPr>
      </w:pPr>
      <w:r>
        <w:rPr>
          <w:color w:val="232323"/>
          <w:spacing w:val="-2"/>
          <w:w w:val="85"/>
          <w:sz w:val="20"/>
        </w:rPr>
        <w:t>Synthèses</w:t>
      </w:r>
      <w:r>
        <w:rPr>
          <w:color w:val="232323"/>
          <w:spacing w:val="-3"/>
          <w:sz w:val="20"/>
        </w:rPr>
        <w:t> </w:t>
      </w:r>
      <w:r>
        <w:rPr>
          <w:color w:val="232323"/>
          <w:spacing w:val="-2"/>
          <w:w w:val="85"/>
          <w:sz w:val="20"/>
        </w:rPr>
        <w:t>intermédiaires</w:t>
      </w:r>
      <w:r>
        <w:rPr>
          <w:color w:val="232323"/>
          <w:spacing w:val="-2"/>
          <w:sz w:val="20"/>
        </w:rPr>
        <w:t> </w:t>
      </w:r>
      <w:r>
        <w:rPr>
          <w:color w:val="232323"/>
          <w:spacing w:val="-2"/>
          <w:w w:val="85"/>
          <w:sz w:val="20"/>
        </w:rPr>
        <w:t>rédigées</w:t>
      </w:r>
      <w:r>
        <w:rPr>
          <w:color w:val="232323"/>
          <w:spacing w:val="-2"/>
          <w:sz w:val="20"/>
        </w:rPr>
        <w:t> </w:t>
      </w:r>
      <w:r>
        <w:rPr>
          <w:color w:val="232323"/>
          <w:spacing w:val="-2"/>
          <w:w w:val="85"/>
          <w:sz w:val="20"/>
        </w:rPr>
        <w:t>à</w:t>
      </w:r>
      <w:r>
        <w:rPr>
          <w:color w:val="232323"/>
          <w:spacing w:val="-2"/>
          <w:sz w:val="20"/>
        </w:rPr>
        <w:t> </w:t>
      </w:r>
      <w:r>
        <w:rPr>
          <w:color w:val="232323"/>
          <w:spacing w:val="-2"/>
          <w:w w:val="85"/>
          <w:sz w:val="20"/>
        </w:rPr>
        <w:t>partir</w:t>
      </w:r>
      <w:r>
        <w:rPr>
          <w:color w:val="232323"/>
          <w:spacing w:val="-2"/>
          <w:sz w:val="20"/>
        </w:rPr>
        <w:t> </w:t>
      </w:r>
      <w:r>
        <w:rPr>
          <w:color w:val="232323"/>
          <w:spacing w:val="-2"/>
          <w:w w:val="85"/>
          <w:sz w:val="20"/>
        </w:rPr>
        <w:t>des</w:t>
      </w:r>
      <w:r>
        <w:rPr>
          <w:color w:val="232323"/>
          <w:spacing w:val="-3"/>
          <w:sz w:val="20"/>
        </w:rPr>
        <w:t> </w:t>
      </w:r>
      <w:r>
        <w:rPr>
          <w:color w:val="232323"/>
          <w:spacing w:val="-2"/>
          <w:w w:val="85"/>
          <w:sz w:val="20"/>
        </w:rPr>
        <w:t>entretiens.</w:t>
      </w:r>
    </w:p>
    <w:p>
      <w:pPr>
        <w:pStyle w:val="ListParagraph"/>
        <w:numPr>
          <w:ilvl w:val="0"/>
          <w:numId w:val="2"/>
        </w:numPr>
        <w:tabs>
          <w:tab w:pos="888" w:val="left" w:leader="none"/>
        </w:tabs>
        <w:spacing w:line="236" w:lineRule="exact" w:before="4" w:after="0"/>
        <w:ind w:left="888" w:right="0" w:hanging="168"/>
        <w:jc w:val="left"/>
        <w:rPr>
          <w:sz w:val="20"/>
        </w:rPr>
      </w:pPr>
      <w:r>
        <w:rPr>
          <w:color w:val="232323"/>
          <w:w w:val="90"/>
          <w:sz w:val="20"/>
        </w:rPr>
        <w:t>Validation</w:t>
      </w:r>
      <w:r>
        <w:rPr>
          <w:color w:val="232323"/>
          <w:spacing w:val="-10"/>
          <w:w w:val="90"/>
          <w:sz w:val="20"/>
        </w:rPr>
        <w:t> </w:t>
      </w:r>
      <w:r>
        <w:rPr>
          <w:color w:val="232323"/>
          <w:w w:val="90"/>
          <w:sz w:val="20"/>
        </w:rPr>
        <w:t>ﬁnale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du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projet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(ou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des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pistes)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avec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un</w:t>
      </w:r>
      <w:r>
        <w:rPr>
          <w:color w:val="232323"/>
          <w:spacing w:val="-9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plan</w:t>
      </w:r>
      <w:r>
        <w:rPr>
          <w:rFonts w:ascii="Calibri" w:hAnsi="Calibri"/>
          <w:b/>
          <w:color w:val="232323"/>
          <w:spacing w:val="-7"/>
          <w:w w:val="90"/>
          <w:sz w:val="20"/>
        </w:rPr>
        <w:t> </w:t>
      </w:r>
      <w:r>
        <w:rPr>
          <w:rFonts w:ascii="Calibri" w:hAnsi="Calibri"/>
          <w:b/>
          <w:color w:val="232323"/>
          <w:w w:val="90"/>
          <w:sz w:val="20"/>
        </w:rPr>
        <w:t>d’action</w:t>
      </w:r>
      <w:r>
        <w:rPr>
          <w:rFonts w:ascii="Calibri" w:hAnsi="Calibri"/>
          <w:b/>
          <w:color w:val="232323"/>
          <w:spacing w:val="-3"/>
          <w:sz w:val="20"/>
        </w:rPr>
        <w:t> </w:t>
      </w:r>
      <w:r>
        <w:rPr>
          <w:color w:val="232323"/>
          <w:w w:val="90"/>
          <w:sz w:val="20"/>
        </w:rPr>
        <w:t>à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court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ou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w w:val="90"/>
          <w:sz w:val="20"/>
        </w:rPr>
        <w:t>moyen</w:t>
      </w:r>
      <w:r>
        <w:rPr>
          <w:color w:val="232323"/>
          <w:spacing w:val="-9"/>
          <w:w w:val="90"/>
          <w:sz w:val="20"/>
        </w:rPr>
        <w:t> </w:t>
      </w:r>
      <w:r>
        <w:rPr>
          <w:color w:val="232323"/>
          <w:spacing w:val="-2"/>
          <w:w w:val="90"/>
          <w:sz w:val="20"/>
        </w:rPr>
        <w:t>terme.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  <w:tab w:pos="889" w:val="left" w:leader="none"/>
        </w:tabs>
        <w:spacing w:line="230" w:lineRule="auto" w:before="0" w:after="0"/>
        <w:ind w:left="889" w:right="606" w:hanging="170"/>
        <w:jc w:val="left"/>
        <w:rPr>
          <w:sz w:val="20"/>
        </w:rPr>
      </w:pPr>
      <w:r>
        <w:rPr>
          <w:color w:val="232323"/>
          <w:sz w:val="20"/>
        </w:rPr>
        <w:t>La</w:t>
      </w:r>
      <w:r>
        <w:rPr>
          <w:color w:val="232323"/>
          <w:spacing w:val="-20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phase</w:t>
      </w:r>
      <w:r>
        <w:rPr>
          <w:rFonts w:ascii="Calibri" w:hAnsi="Calibri"/>
          <w:b/>
          <w:color w:val="232323"/>
          <w:spacing w:val="-12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de</w:t>
      </w:r>
      <w:r>
        <w:rPr>
          <w:rFonts w:ascii="Calibri" w:hAnsi="Calibri"/>
          <w:b/>
          <w:color w:val="232323"/>
          <w:spacing w:val="-11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conclusion</w:t>
      </w:r>
      <w:r>
        <w:rPr>
          <w:rFonts w:ascii="Calibri" w:hAnsi="Calibri"/>
          <w:b/>
          <w:color w:val="232323"/>
          <w:spacing w:val="-9"/>
          <w:sz w:val="20"/>
        </w:rPr>
        <w:t> </w:t>
      </w:r>
      <w:r>
        <w:rPr>
          <w:color w:val="232323"/>
          <w:sz w:val="20"/>
        </w:rPr>
        <w:t>donne</w:t>
      </w:r>
      <w:r>
        <w:rPr>
          <w:color w:val="232323"/>
          <w:spacing w:val="-15"/>
          <w:sz w:val="20"/>
        </w:rPr>
        <w:t> </w:t>
      </w:r>
      <w:r>
        <w:rPr>
          <w:color w:val="232323"/>
          <w:sz w:val="20"/>
        </w:rPr>
        <w:t>lieu</w:t>
      </w:r>
      <w:r>
        <w:rPr>
          <w:color w:val="232323"/>
          <w:spacing w:val="-15"/>
          <w:sz w:val="20"/>
        </w:rPr>
        <w:t> </w:t>
      </w:r>
      <w:r>
        <w:rPr>
          <w:color w:val="232323"/>
          <w:sz w:val="20"/>
        </w:rPr>
        <w:t>à</w:t>
      </w:r>
      <w:r>
        <w:rPr>
          <w:color w:val="232323"/>
          <w:spacing w:val="-15"/>
          <w:sz w:val="20"/>
        </w:rPr>
        <w:t> </w:t>
      </w:r>
      <w:r>
        <w:rPr>
          <w:color w:val="232323"/>
          <w:sz w:val="20"/>
        </w:rPr>
        <w:t>la</w:t>
      </w:r>
      <w:r>
        <w:rPr>
          <w:color w:val="232323"/>
          <w:spacing w:val="-15"/>
          <w:sz w:val="20"/>
        </w:rPr>
        <w:t> </w:t>
      </w:r>
      <w:r>
        <w:rPr>
          <w:color w:val="232323"/>
          <w:sz w:val="20"/>
        </w:rPr>
        <w:t>remise</w:t>
      </w:r>
      <w:r>
        <w:rPr>
          <w:color w:val="232323"/>
          <w:spacing w:val="-15"/>
          <w:sz w:val="20"/>
        </w:rPr>
        <w:t> </w:t>
      </w:r>
      <w:r>
        <w:rPr>
          <w:color w:val="232323"/>
          <w:sz w:val="20"/>
        </w:rPr>
        <w:t>d’un</w:t>
      </w:r>
      <w:r>
        <w:rPr>
          <w:color w:val="232323"/>
          <w:spacing w:val="-15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document</w:t>
      </w:r>
      <w:r>
        <w:rPr>
          <w:rFonts w:ascii="Calibri" w:hAnsi="Calibri"/>
          <w:b/>
          <w:color w:val="232323"/>
          <w:spacing w:val="-3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de</w:t>
      </w:r>
      <w:r>
        <w:rPr>
          <w:rFonts w:ascii="Calibri" w:hAnsi="Calibri"/>
          <w:b/>
          <w:color w:val="232323"/>
          <w:spacing w:val="-3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synthèse</w:t>
      </w:r>
      <w:r>
        <w:rPr>
          <w:rFonts w:ascii="Calibri" w:hAnsi="Calibri"/>
          <w:b/>
          <w:color w:val="232323"/>
          <w:spacing w:val="-3"/>
          <w:sz w:val="20"/>
        </w:rPr>
        <w:t> </w:t>
      </w:r>
      <w:r>
        <w:rPr>
          <w:color w:val="232323"/>
          <w:sz w:val="20"/>
        </w:rPr>
        <w:t>respectant</w:t>
      </w:r>
      <w:r>
        <w:rPr>
          <w:color w:val="232323"/>
          <w:spacing w:val="-16"/>
          <w:sz w:val="20"/>
        </w:rPr>
        <w:t> </w:t>
      </w:r>
      <w:r>
        <w:rPr>
          <w:color w:val="232323"/>
          <w:sz w:val="20"/>
        </w:rPr>
        <w:t>les </w:t>
      </w:r>
      <w:r>
        <w:rPr>
          <w:color w:val="232323"/>
          <w:w w:val="85"/>
          <w:sz w:val="20"/>
        </w:rPr>
        <w:t>exigences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légales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de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conﬁdentialité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(article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R.6322-38).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Ce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document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n’est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transmis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à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un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tiers</w:t>
      </w:r>
      <w:r>
        <w:rPr>
          <w:color w:val="232323"/>
          <w:spacing w:val="-5"/>
          <w:w w:val="85"/>
          <w:sz w:val="20"/>
        </w:rPr>
        <w:t> </w:t>
      </w:r>
      <w:r>
        <w:rPr>
          <w:color w:val="232323"/>
          <w:w w:val="85"/>
          <w:sz w:val="20"/>
        </w:rPr>
        <w:t>qu’avec </w:t>
      </w:r>
      <w:r>
        <w:rPr>
          <w:rFonts w:ascii="Calibri" w:hAnsi="Calibri"/>
          <w:b/>
          <w:color w:val="232323"/>
          <w:sz w:val="20"/>
        </w:rPr>
        <w:t>l’accord</w:t>
      </w:r>
      <w:r>
        <w:rPr>
          <w:rFonts w:ascii="Calibri" w:hAnsi="Calibri"/>
          <w:b/>
          <w:color w:val="232323"/>
          <w:spacing w:val="33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écrit</w:t>
      </w:r>
      <w:r>
        <w:rPr>
          <w:rFonts w:ascii="Calibri" w:hAnsi="Calibri"/>
          <w:b/>
          <w:color w:val="232323"/>
          <w:spacing w:val="33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du</w:t>
      </w:r>
      <w:r>
        <w:rPr>
          <w:rFonts w:ascii="Calibri" w:hAnsi="Calibri"/>
          <w:b/>
          <w:color w:val="232323"/>
          <w:spacing w:val="33"/>
          <w:sz w:val="20"/>
        </w:rPr>
        <w:t> </w:t>
      </w:r>
      <w:r>
        <w:rPr>
          <w:rFonts w:ascii="Calibri" w:hAnsi="Calibri"/>
          <w:b/>
          <w:color w:val="232323"/>
          <w:sz w:val="20"/>
        </w:rPr>
        <w:t>bénéﬁciaire</w:t>
      </w:r>
      <w:r>
        <w:rPr>
          <w:color w:val="232323"/>
          <w:sz w:val="2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1060958</wp:posOffset>
                </wp:positionH>
                <wp:positionV relativeFrom="paragraph">
                  <wp:posOffset>184038</wp:posOffset>
                </wp:positionV>
                <wp:extent cx="5652135" cy="23622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652135" cy="236220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0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9.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7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Méthode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7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d’évaluation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4.491203pt;width:445.05pt;height:18.6pt;mso-position-horizontal-relative:page;mso-position-vertical-relative:paragraph;z-index:-15722496;mso-wrap-distance-left:0;mso-wrap-distance-right:0" type="#_x0000_t202" id="docshape12" filled="true" fillcolor="#6fa9ce" stroked="true" strokeweight="2.16pt" strokecolor="#073988">
                <v:textbox inset="0,0,0,0">
                  <w:txbxContent>
                    <w:p>
                      <w:pPr>
                        <w:spacing w:before="11"/>
                        <w:ind w:left="10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9.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7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Méthode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7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d’évaluation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15"/>
        <w:ind w:left="360"/>
      </w:pPr>
      <w:r>
        <w:rPr>
          <w:color w:val="232323"/>
          <w:w w:val="110"/>
        </w:rPr>
        <w:t>Suivi</w:t>
      </w:r>
      <w:r>
        <w:rPr>
          <w:color w:val="232323"/>
          <w:spacing w:val="2"/>
          <w:w w:val="110"/>
        </w:rPr>
        <w:t> </w:t>
      </w:r>
      <w:r>
        <w:rPr>
          <w:color w:val="232323"/>
          <w:w w:val="110"/>
        </w:rPr>
        <w:t>via</w:t>
      </w:r>
      <w:r>
        <w:rPr>
          <w:color w:val="232323"/>
          <w:spacing w:val="3"/>
          <w:w w:val="110"/>
        </w:rPr>
        <w:t> </w:t>
      </w:r>
      <w:r>
        <w:rPr>
          <w:color w:val="232323"/>
          <w:w w:val="110"/>
        </w:rPr>
        <w:t>les</w:t>
      </w:r>
      <w:r>
        <w:rPr>
          <w:color w:val="232323"/>
          <w:spacing w:val="3"/>
          <w:w w:val="110"/>
        </w:rPr>
        <w:t> </w:t>
      </w:r>
      <w:r>
        <w:rPr>
          <w:color w:val="232323"/>
          <w:w w:val="110"/>
        </w:rPr>
        <w:t>outils</w:t>
      </w:r>
      <w:r>
        <w:rPr>
          <w:color w:val="232323"/>
          <w:spacing w:val="2"/>
          <w:w w:val="110"/>
        </w:rPr>
        <w:t> </w:t>
      </w:r>
      <w:r>
        <w:rPr>
          <w:color w:val="232323"/>
          <w:w w:val="110"/>
        </w:rPr>
        <w:t>mis</w:t>
      </w:r>
      <w:r>
        <w:rPr>
          <w:color w:val="232323"/>
          <w:spacing w:val="3"/>
          <w:w w:val="110"/>
        </w:rPr>
        <w:t> </w:t>
      </w:r>
      <w:r>
        <w:rPr>
          <w:color w:val="232323"/>
          <w:w w:val="110"/>
        </w:rPr>
        <w:t>a</w:t>
      </w:r>
      <w:r>
        <w:rPr>
          <w:color w:val="232323"/>
          <w:spacing w:val="3"/>
          <w:w w:val="110"/>
        </w:rPr>
        <w:t> </w:t>
      </w:r>
      <w:r>
        <w:rPr>
          <w:color w:val="232323"/>
          <w:w w:val="110"/>
        </w:rPr>
        <w:t>disposition</w:t>
      </w:r>
      <w:r>
        <w:rPr>
          <w:color w:val="232323"/>
          <w:spacing w:val="2"/>
          <w:w w:val="110"/>
        </w:rPr>
        <w:t> </w:t>
      </w:r>
      <w:r>
        <w:rPr>
          <w:color w:val="232323"/>
          <w:w w:val="110"/>
        </w:rPr>
        <w:t>pour</w:t>
      </w:r>
      <w:r>
        <w:rPr>
          <w:color w:val="232323"/>
          <w:spacing w:val="3"/>
          <w:w w:val="110"/>
        </w:rPr>
        <w:t> </w:t>
      </w:r>
      <w:r>
        <w:rPr>
          <w:color w:val="232323"/>
          <w:w w:val="110"/>
        </w:rPr>
        <w:t>en</w:t>
      </w:r>
      <w:r>
        <w:rPr>
          <w:color w:val="232323"/>
          <w:spacing w:val="3"/>
          <w:w w:val="110"/>
        </w:rPr>
        <w:t> </w:t>
      </w:r>
      <w:r>
        <w:rPr>
          <w:color w:val="232323"/>
          <w:w w:val="110"/>
        </w:rPr>
        <w:t>savoir</w:t>
      </w:r>
      <w:r>
        <w:rPr>
          <w:color w:val="232323"/>
          <w:spacing w:val="3"/>
          <w:w w:val="110"/>
        </w:rPr>
        <w:t> </w:t>
      </w:r>
      <w:r>
        <w:rPr>
          <w:color w:val="232323"/>
          <w:w w:val="110"/>
        </w:rPr>
        <w:t>plus</w:t>
      </w:r>
      <w:r>
        <w:rPr>
          <w:color w:val="232323"/>
          <w:spacing w:val="2"/>
          <w:w w:val="110"/>
        </w:rPr>
        <w:t> </w:t>
      </w:r>
      <w:r>
        <w:rPr>
          <w:color w:val="232323"/>
          <w:w w:val="110"/>
        </w:rPr>
        <w:t>nous</w:t>
      </w:r>
      <w:r>
        <w:rPr>
          <w:color w:val="232323"/>
          <w:spacing w:val="3"/>
          <w:w w:val="110"/>
        </w:rPr>
        <w:t> </w:t>
      </w:r>
      <w:r>
        <w:rPr>
          <w:color w:val="232323"/>
          <w:spacing w:val="-2"/>
          <w:w w:val="110"/>
        </w:rPr>
        <w:t>solliciter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1060958</wp:posOffset>
                </wp:positionH>
                <wp:positionV relativeFrom="paragraph">
                  <wp:posOffset>184860</wp:posOffset>
                </wp:positionV>
                <wp:extent cx="5652135" cy="236854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652135" cy="236854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10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10.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Accessibilité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aux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personnes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1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handicapées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4.555938pt;width:445.05pt;height:18.650pt;mso-position-horizontal-relative:page;mso-position-vertical-relative:paragraph;z-index:-15721984;mso-wrap-distance-left:0;mso-wrap-distance-right:0" type="#_x0000_t202" id="docshape13" filled="true" fillcolor="#6fa9ce" stroked="true" strokeweight="2.16pt" strokecolor="#073988">
                <v:textbox inset="0,0,0,0">
                  <w:txbxContent>
                    <w:p>
                      <w:pPr>
                        <w:spacing w:before="10"/>
                        <w:ind w:left="10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10.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2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Accessibilité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aux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personnes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12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handicapées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ind w:left="360"/>
      </w:pPr>
      <w:r>
        <w:rPr>
          <w:color w:val="232323"/>
          <w:w w:val="80"/>
        </w:rPr>
        <w:t>Après</w:t>
      </w:r>
      <w:r>
        <w:rPr>
          <w:color w:val="232323"/>
          <w:spacing w:val="10"/>
        </w:rPr>
        <w:t> </w:t>
      </w:r>
      <w:r>
        <w:rPr>
          <w:color w:val="232323"/>
          <w:w w:val="80"/>
        </w:rPr>
        <w:t>un</w:t>
      </w:r>
      <w:r>
        <w:rPr>
          <w:color w:val="232323"/>
          <w:spacing w:val="10"/>
        </w:rPr>
        <w:t> </w:t>
      </w:r>
      <w:r>
        <w:rPr>
          <w:color w:val="232323"/>
          <w:w w:val="80"/>
        </w:rPr>
        <w:t>entretien</w:t>
      </w:r>
      <w:r>
        <w:rPr>
          <w:color w:val="232323"/>
          <w:spacing w:val="10"/>
        </w:rPr>
        <w:t> </w:t>
      </w:r>
      <w:r>
        <w:rPr>
          <w:color w:val="232323"/>
          <w:w w:val="80"/>
        </w:rPr>
        <w:t>individualisé,</w:t>
      </w:r>
      <w:r>
        <w:rPr>
          <w:color w:val="232323"/>
          <w:spacing w:val="10"/>
        </w:rPr>
        <w:t> </w:t>
      </w:r>
      <w:r>
        <w:rPr>
          <w:color w:val="232323"/>
          <w:w w:val="80"/>
        </w:rPr>
        <w:t>des</w:t>
      </w:r>
      <w:r>
        <w:rPr>
          <w:color w:val="232323"/>
          <w:spacing w:val="11"/>
        </w:rPr>
        <w:t> </w:t>
      </w:r>
      <w:r>
        <w:rPr>
          <w:color w:val="232323"/>
          <w:w w:val="80"/>
        </w:rPr>
        <w:t>solutions</w:t>
      </w:r>
      <w:r>
        <w:rPr>
          <w:color w:val="232323"/>
          <w:spacing w:val="10"/>
        </w:rPr>
        <w:t> </w:t>
      </w:r>
      <w:r>
        <w:rPr>
          <w:color w:val="232323"/>
          <w:w w:val="80"/>
        </w:rPr>
        <w:t>adaptées</w:t>
      </w:r>
      <w:r>
        <w:rPr>
          <w:color w:val="232323"/>
          <w:spacing w:val="10"/>
        </w:rPr>
        <w:t> </w:t>
      </w:r>
      <w:r>
        <w:rPr>
          <w:color w:val="232323"/>
          <w:w w:val="80"/>
        </w:rPr>
        <w:t>pourront</w:t>
      </w:r>
      <w:r>
        <w:rPr>
          <w:color w:val="232323"/>
          <w:spacing w:val="10"/>
        </w:rPr>
        <w:t> </w:t>
      </w:r>
      <w:r>
        <w:rPr>
          <w:color w:val="232323"/>
          <w:w w:val="80"/>
        </w:rPr>
        <w:t>être</w:t>
      </w:r>
      <w:r>
        <w:rPr>
          <w:color w:val="232323"/>
          <w:spacing w:val="10"/>
        </w:rPr>
        <w:t> </w:t>
      </w:r>
      <w:r>
        <w:rPr>
          <w:color w:val="232323"/>
          <w:spacing w:val="-2"/>
          <w:w w:val="80"/>
        </w:rPr>
        <w:t>proposées.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0"/>
        <w:rPr>
          <w:sz w:val="22"/>
        </w:rPr>
      </w:pPr>
    </w:p>
    <w:p>
      <w:pPr>
        <w:spacing w:before="0"/>
        <w:ind w:left="0" w:right="307" w:firstLine="0"/>
        <w:jc w:val="right"/>
        <w:rPr>
          <w:sz w:val="22"/>
        </w:rPr>
      </w:pPr>
      <w:r>
        <w:rPr>
          <w:color w:val="232323"/>
          <w:spacing w:val="-10"/>
          <w:w w:val="110"/>
          <w:sz w:val="22"/>
        </w:rPr>
        <w:t>3</w:t>
      </w:r>
    </w:p>
    <w:p>
      <w:pPr>
        <w:spacing w:after="0"/>
        <w:jc w:val="right"/>
        <w:rPr>
          <w:sz w:val="22"/>
        </w:rPr>
        <w:sectPr>
          <w:pgSz w:w="12240" w:h="15840"/>
          <w:pgMar w:top="120" w:bottom="280" w:left="1440" w:right="14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52544" id="docshape14" filled="true" fillcolor="#fcfc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53"/>
      </w:pPr>
    </w:p>
    <w:p>
      <w:pPr>
        <w:pStyle w:val="Heading3"/>
        <w:spacing w:before="1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2977514</wp:posOffset>
            </wp:positionH>
            <wp:positionV relativeFrom="paragraph">
              <wp:posOffset>-389403</wp:posOffset>
            </wp:positionV>
            <wp:extent cx="1516405" cy="135863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405" cy="135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15"/>
        </w:rPr>
        <w:t>MAJ</w:t>
      </w:r>
      <w:r>
        <w:rPr>
          <w:color w:val="232323"/>
          <w:spacing w:val="-2"/>
          <w:w w:val="115"/>
        </w:rPr>
        <w:t> </w:t>
      </w:r>
      <w:r>
        <w:rPr>
          <w:color w:val="232323"/>
          <w:w w:val="115"/>
        </w:rPr>
        <w:t>Le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05</w:t>
      </w:r>
      <w:r>
        <w:rPr>
          <w:color w:val="232323"/>
          <w:spacing w:val="-1"/>
          <w:w w:val="115"/>
        </w:rPr>
        <w:t> </w:t>
      </w:r>
      <w:r>
        <w:rPr>
          <w:color w:val="232323"/>
          <w:w w:val="115"/>
        </w:rPr>
        <w:t>ju</w:t>
      </w:r>
      <w:r>
        <w:rPr>
          <w:color w:val="232323"/>
          <w:spacing w:val="-17"/>
          <w:w w:val="115"/>
        </w:rPr>
        <w:t> </w:t>
      </w:r>
      <w:r>
        <w:rPr>
          <w:color w:val="232323"/>
          <w:w w:val="115"/>
        </w:rPr>
        <w:t>in</w:t>
      </w:r>
      <w:r>
        <w:rPr>
          <w:color w:val="232323"/>
          <w:spacing w:val="-1"/>
          <w:w w:val="115"/>
        </w:rPr>
        <w:t> </w:t>
      </w:r>
      <w:r>
        <w:rPr>
          <w:color w:val="232323"/>
          <w:spacing w:val="-4"/>
          <w:w w:val="115"/>
        </w:rPr>
        <w:t>2025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58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1060958</wp:posOffset>
                </wp:positionH>
                <wp:positionV relativeFrom="paragraph">
                  <wp:posOffset>221172</wp:posOffset>
                </wp:positionV>
                <wp:extent cx="5652135" cy="23622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652135" cy="236220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"/>
                              <w:ind w:left="691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11.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5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Formateur/Formatrice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expert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charge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cette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action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5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7.415155pt;width:445.05pt;height:18.6pt;mso-position-horizontal-relative:page;mso-position-vertical-relative:paragraph;z-index:-15720448;mso-wrap-distance-left:0;mso-wrap-distance-right:0" type="#_x0000_t202" id="docshape15" filled="true" fillcolor="#6fa9ce" stroked="true" strokeweight="2.16pt" strokecolor="#073988">
                <v:textbox inset="0,0,0,0">
                  <w:txbxContent>
                    <w:p>
                      <w:pPr>
                        <w:spacing w:before="9"/>
                        <w:ind w:left="691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11.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5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Formateur/Formatrice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expert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en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charge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cette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action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5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w w:val="110"/>
                          <w:sz w:val="2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formation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7"/>
        <w:rPr>
          <w:rFonts w:ascii="Calibri"/>
          <w:b/>
        </w:rPr>
      </w:pPr>
    </w:p>
    <w:p>
      <w:pPr>
        <w:pStyle w:val="BodyText"/>
        <w:spacing w:line="276" w:lineRule="auto"/>
        <w:ind w:left="360" w:right="889"/>
      </w:pPr>
      <w:r>
        <w:rPr>
          <w:color w:val="232323"/>
          <w:w w:val="90"/>
        </w:rPr>
        <w:t>Michel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COPIN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–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Formatreur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principal,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40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ans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d’expertise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en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négociation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commerciale,</w:t>
      </w:r>
      <w:r>
        <w:rPr>
          <w:color w:val="232323"/>
          <w:spacing w:val="-7"/>
          <w:w w:val="90"/>
        </w:rPr>
        <w:t> </w:t>
      </w:r>
      <w:r>
        <w:rPr>
          <w:color w:val="232323"/>
          <w:w w:val="90"/>
        </w:rPr>
        <w:t>parcours </w:t>
      </w:r>
      <w:r>
        <w:rPr>
          <w:color w:val="232323"/>
          <w:w w:val="85"/>
        </w:rPr>
        <w:t>consultable</w:t>
      </w:r>
      <w:r>
        <w:rPr>
          <w:color w:val="232323"/>
          <w:spacing w:val="-7"/>
          <w:w w:val="85"/>
        </w:rPr>
        <w:t> </w:t>
      </w:r>
      <w:r>
        <w:rPr>
          <w:color w:val="232323"/>
          <w:w w:val="85"/>
        </w:rPr>
        <w:t>via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le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site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l’organisme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de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formation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et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accessible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via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le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réseau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professionnel</w:t>
      </w:r>
      <w:r>
        <w:rPr>
          <w:color w:val="232323"/>
          <w:spacing w:val="-6"/>
          <w:w w:val="85"/>
        </w:rPr>
        <w:t> </w:t>
      </w:r>
      <w:r>
        <w:rPr>
          <w:color w:val="232323"/>
          <w:w w:val="85"/>
        </w:rPr>
        <w:t>LinkedIn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1060958</wp:posOffset>
                </wp:positionH>
                <wp:positionV relativeFrom="paragraph">
                  <wp:posOffset>194618</wp:posOffset>
                </wp:positionV>
                <wp:extent cx="5652135" cy="23622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652135" cy="236220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10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12.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11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Référent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10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Handicap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5.324258pt;width:445.05pt;height:18.6pt;mso-position-horizontal-relative:page;mso-position-vertical-relative:paragraph;z-index:-15719936;mso-wrap-distance-left:0;mso-wrap-distance-right:0" type="#_x0000_t202" id="docshape16" filled="true" fillcolor="#6fa9ce" stroked="true" strokeweight="2.16pt" strokecolor="#073988">
                <v:textbox inset="0,0,0,0">
                  <w:txbxContent>
                    <w:p>
                      <w:pPr>
                        <w:spacing w:before="8"/>
                        <w:ind w:left="10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12.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11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Contact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10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Référent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10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Handicap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571" w:lineRule="auto" w:before="197"/>
        <w:ind w:left="360" w:hanging="1"/>
      </w:pPr>
      <w:r>
        <w:rPr>
          <w:color w:val="232323"/>
          <w:w w:val="85"/>
        </w:rPr>
        <w:t>Référent</w:t>
      </w:r>
      <w:r>
        <w:rPr>
          <w:color w:val="232323"/>
          <w:spacing w:val="40"/>
        </w:rPr>
        <w:t> </w:t>
      </w:r>
      <w:r>
        <w:rPr>
          <w:color w:val="232323"/>
          <w:w w:val="85"/>
        </w:rPr>
        <w:t>handicap : Michel COPIN– Contact direct pour orientation vers nos partenaires </w:t>
      </w:r>
      <w:r>
        <w:rPr>
          <w:color w:val="232323"/>
          <w:w w:val="85"/>
        </w:rPr>
        <w:t>clés. </w:t>
      </w:r>
      <w:hyperlink r:id="rId6">
        <w:r>
          <w:rPr>
            <w:color w:val="232323"/>
            <w:spacing w:val="-6"/>
          </w:rPr>
          <w:t>immacademy75@gmail.com</w:t>
        </w:r>
      </w:hyperlink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1060958</wp:posOffset>
                </wp:positionH>
                <wp:positionV relativeFrom="paragraph">
                  <wp:posOffset>155956</wp:posOffset>
                </wp:positionV>
                <wp:extent cx="5652135" cy="238125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652135" cy="238125"/>
                        </a:xfrm>
                        <a:prstGeom prst="rect">
                          <a:avLst/>
                        </a:prstGeom>
                        <a:solidFill>
                          <a:srgbClr val="6FA9CE"/>
                        </a:solidFill>
                        <a:ln w="27431">
                          <a:solidFill>
                            <a:srgbClr val="0739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108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13.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3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pour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les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w w:val="110"/>
                                <w:sz w:val="22"/>
                              </w:rPr>
                              <w:t>modalités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232323"/>
                                <w:spacing w:val="-2"/>
                                <w:w w:val="110"/>
                                <w:sz w:val="22"/>
                              </w:rPr>
                              <w:t> pédagogiques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40001pt;margin-top:12.280078pt;width:445.05pt;height:18.75pt;mso-position-horizontal-relative:page;mso-position-vertical-relative:paragraph;z-index:-15719424;mso-wrap-distance-left:0;mso-wrap-distance-right:0" type="#_x0000_t202" id="docshape17" filled="true" fillcolor="#6fa9ce" stroked="true" strokeweight="2.16pt" strokecolor="#073988">
                <v:textbox inset="0,0,0,0">
                  <w:txbxContent>
                    <w:p>
                      <w:pPr>
                        <w:spacing w:before="8"/>
                        <w:ind w:left="108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13.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Contact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pour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les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w w:val="110"/>
                          <w:sz w:val="22"/>
                        </w:rPr>
                        <w:t>modalités</w:t>
                      </w:r>
                      <w:r>
                        <w:rPr>
                          <w:rFonts w:ascii="Calibri" w:hAnsi="Calibri"/>
                          <w:b/>
                          <w:color w:val="232323"/>
                          <w:spacing w:val="-2"/>
                          <w:w w:val="110"/>
                          <w:sz w:val="22"/>
                        </w:rPr>
                        <w:t> pédagogiques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spacing w:line="480" w:lineRule="auto"/>
        <w:ind w:left="360" w:right="2519"/>
      </w:pPr>
      <w:r>
        <w:rPr>
          <w:color w:val="232323"/>
          <w:w w:val="85"/>
        </w:rPr>
        <w:t>Responsable Pédagogique et Directeur de l’organisme de Formation : Michel </w:t>
      </w:r>
      <w:r>
        <w:rPr>
          <w:color w:val="232323"/>
          <w:w w:val="85"/>
        </w:rPr>
        <w:t>COPIN </w:t>
      </w:r>
      <w:r>
        <w:rPr>
          <w:color w:val="232323"/>
          <w:spacing w:val="-2"/>
          <w:w w:val="90"/>
        </w:rPr>
        <w:t>Adresse courriel : </w:t>
      </w:r>
      <w:hyperlink r:id="rId7">
        <w:r>
          <w:rPr>
            <w:color w:val="232323"/>
            <w:spacing w:val="-2"/>
            <w:w w:val="90"/>
          </w:rPr>
          <w:t>contact@immacademy.fr</w:t>
        </w:r>
      </w:hyperlink>
    </w:p>
    <w:p>
      <w:pPr>
        <w:pStyle w:val="BodyText"/>
        <w:spacing w:before="1"/>
        <w:ind w:left="360"/>
      </w:pPr>
      <w:r>
        <w:rPr>
          <w:color w:val="232323"/>
          <w:spacing w:val="-2"/>
        </w:rPr>
        <w:t>Tél.06.32.07.03.95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9"/>
        <w:rPr>
          <w:sz w:val="22"/>
        </w:rPr>
      </w:pPr>
    </w:p>
    <w:p>
      <w:pPr>
        <w:spacing w:before="0"/>
        <w:ind w:left="0" w:right="307" w:firstLine="0"/>
        <w:jc w:val="right"/>
        <w:rPr>
          <w:sz w:val="22"/>
        </w:rPr>
      </w:pPr>
      <w:r>
        <w:rPr>
          <w:color w:val="232323"/>
          <w:spacing w:val="-10"/>
          <w:w w:val="110"/>
          <w:sz w:val="22"/>
        </w:rPr>
        <w:t>4</w:t>
      </w:r>
    </w:p>
    <w:sectPr>
      <w:pgSz w:w="12240" w:h="15840"/>
      <w:pgMar w:top="1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286" w:hanging="207"/>
        <w:jc w:val="left"/>
      </w:pPr>
      <w:rPr>
        <w:rFonts w:hint="default"/>
        <w:spacing w:val="-15"/>
        <w:w w:val="11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88" w:hanging="20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96" w:hanging="20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04" w:hanging="20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12" w:hanging="20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20" w:hanging="20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28" w:hanging="20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36" w:hanging="20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44" w:hanging="207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89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323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28" w:hanging="17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76" w:hanging="17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24" w:hanging="17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72" w:hanging="17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20" w:hanging="17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68" w:hanging="17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16" w:hanging="17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64" w:hanging="17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33" w:hanging="1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323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72" w:hanging="17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4" w:hanging="17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36" w:hanging="17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68" w:hanging="17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00" w:hanging="17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32" w:hanging="17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64" w:hanging="17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96" w:hanging="170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087" w:hanging="1122"/>
      <w:outlineLvl w:val="1"/>
    </w:pPr>
    <w:rPr>
      <w:rFonts w:ascii="Calibri" w:hAnsi="Calibri" w:eastAsia="Calibri" w:cs="Calibri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ind w:left="108"/>
      <w:outlineLvl w:val="2"/>
    </w:pPr>
    <w:rPr>
      <w:rFonts w:ascii="Calibri" w:hAnsi="Calibri" w:eastAsia="Calibri" w:cs="Calibri"/>
      <w:b/>
      <w:bCs/>
      <w:sz w:val="22"/>
      <w:szCs w:val="2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706"/>
      <w:outlineLvl w:val="3"/>
    </w:pPr>
    <w:rPr>
      <w:rFonts w:ascii="Calibri" w:hAnsi="Calibri" w:eastAsia="Calibri" w:cs="Calibri"/>
      <w:b/>
      <w:bCs/>
      <w:sz w:val="20"/>
      <w:szCs w:val="20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1080"/>
      <w:outlineLvl w:val="4"/>
    </w:pPr>
    <w:rPr>
      <w:rFonts w:ascii="Calibri" w:hAnsi="Calibri" w:eastAsia="Calibri" w:cs="Calibri"/>
      <w:b/>
      <w:bCs/>
      <w:i/>
      <w:iCs/>
      <w:sz w:val="20"/>
      <w:szCs w:val="20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89" w:hanging="170"/>
    </w:pPr>
    <w:rPr>
      <w:rFonts w:ascii="Trebuchet MS" w:hAnsi="Trebuchet MS" w:eastAsia="Trebuchet MS" w:cs="Trebuchet M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eferenthandicap@synpasyevolution.co" TargetMode="External"/><Relationship Id="rId7" Type="http://schemas.openxmlformats.org/officeDocument/2006/relationships/hyperlink" Target="mailto:cabinetsynmapsyevolution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2025-11-11T13:19:23Z</dcterms:created>
  <dcterms:modified xsi:type="dcterms:W3CDTF">2025-11-11T13:19:23Z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Express</vt:lpwstr>
  </property>
</Properties>
</file>